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86204" w14:textId="77777777" w:rsidR="002E01A8" w:rsidRPr="003953EE" w:rsidRDefault="002E01A8" w:rsidP="002E01A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953EE">
        <w:rPr>
          <w:rFonts w:ascii="Calibri" w:hAnsi="Calibri" w:cs="Calibri"/>
          <w:b/>
          <w:bCs/>
          <w:sz w:val="28"/>
          <w:szCs w:val="28"/>
        </w:rPr>
        <w:t>TISKOVÁ ZPRÁVA</w:t>
      </w:r>
    </w:p>
    <w:p w14:paraId="5DC510BD" w14:textId="77777777" w:rsidR="002E01A8" w:rsidRDefault="002E01A8" w:rsidP="002E01A8">
      <w:pPr>
        <w:rPr>
          <w:rFonts w:ascii="Calibri" w:hAnsi="Calibri" w:cs="Calibri"/>
          <w:b/>
          <w:bCs/>
          <w:sz w:val="32"/>
          <w:szCs w:val="32"/>
        </w:rPr>
      </w:pPr>
    </w:p>
    <w:p w14:paraId="0C4C1104" w14:textId="58C3DC67" w:rsidR="007C1D8B" w:rsidRDefault="005D1CEF" w:rsidP="005D1CEF">
      <w:pPr>
        <w:jc w:val="center"/>
        <w:rPr>
          <w:rFonts w:ascii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>Podpoří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stavební zákon digitalizaci nebo digitalizace stavební zákon?</w:t>
      </w:r>
    </w:p>
    <w:p w14:paraId="14BEDF38" w14:textId="264C9E22" w:rsidR="00BE78A0" w:rsidRDefault="00BE78A0" w:rsidP="00DA2F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Brno, 25.</w:t>
      </w:r>
      <w:r w:rsidR="002E01A8">
        <w:rPr>
          <w:rFonts w:ascii="Calibri" w:hAnsi="Calibri" w:cs="Calibri"/>
          <w:b/>
          <w:bCs/>
          <w:sz w:val="24"/>
          <w:szCs w:val="24"/>
        </w:rPr>
        <w:t xml:space="preserve"> dubna </w:t>
      </w:r>
      <w:proofErr w:type="gramStart"/>
      <w:r w:rsidR="002E01A8">
        <w:rPr>
          <w:rFonts w:ascii="Calibri" w:hAnsi="Calibri" w:cs="Calibri"/>
          <w:b/>
          <w:bCs/>
          <w:sz w:val="24"/>
          <w:szCs w:val="24"/>
        </w:rPr>
        <w:t>2024  -</w:t>
      </w:r>
      <w:proofErr w:type="gramEnd"/>
      <w:r w:rsidR="002E01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C351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B182E">
        <w:rPr>
          <w:rFonts w:ascii="Calibri" w:hAnsi="Calibri" w:cs="Calibri"/>
          <w:b/>
          <w:bCs/>
          <w:sz w:val="24"/>
          <w:szCs w:val="24"/>
        </w:rPr>
        <w:t>Zahajovací konference stavebního veletrhu, s podtitulem RESTART ČESKÉHO STAVEBNICTVÍ, proběhla v Rotundě pavilonu A brněnského výstaviště.  Součástí programu byl</w:t>
      </w:r>
      <w:r w:rsidR="00CC2235">
        <w:rPr>
          <w:rFonts w:ascii="Calibri" w:hAnsi="Calibri" w:cs="Calibri"/>
          <w:b/>
          <w:bCs/>
          <w:sz w:val="24"/>
          <w:szCs w:val="24"/>
        </w:rPr>
        <w:t>a</w:t>
      </w:r>
      <w:r w:rsidR="003B182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CC2235">
        <w:rPr>
          <w:rFonts w:ascii="Calibri" w:hAnsi="Calibri" w:cs="Calibri"/>
          <w:b/>
          <w:bCs/>
          <w:sz w:val="24"/>
          <w:szCs w:val="24"/>
        </w:rPr>
        <w:t>diskuze</w:t>
      </w:r>
      <w:proofErr w:type="gramEnd"/>
      <w:r w:rsidR="00CC2235">
        <w:rPr>
          <w:rFonts w:ascii="Calibri" w:hAnsi="Calibri" w:cs="Calibri"/>
          <w:b/>
          <w:bCs/>
          <w:sz w:val="24"/>
          <w:szCs w:val="24"/>
        </w:rPr>
        <w:t xml:space="preserve"> členů vlády a předních představitelů veřejného sektoru s odborníky z praxe o přípravě digitalizace v</w:t>
      </w:r>
      <w:r w:rsidR="003B182E">
        <w:rPr>
          <w:rFonts w:ascii="Calibri" w:hAnsi="Calibri" w:cs="Calibri"/>
          <w:b/>
          <w:bCs/>
          <w:sz w:val="24"/>
          <w:szCs w:val="24"/>
        </w:rPr>
        <w:t xml:space="preserve"> sektor</w:t>
      </w:r>
      <w:r w:rsidR="00CC2235">
        <w:rPr>
          <w:rFonts w:ascii="Calibri" w:hAnsi="Calibri" w:cs="Calibri"/>
          <w:b/>
          <w:bCs/>
          <w:sz w:val="24"/>
          <w:szCs w:val="24"/>
        </w:rPr>
        <w:t>u</w:t>
      </w:r>
      <w:r w:rsidR="003B182E">
        <w:rPr>
          <w:rFonts w:ascii="Calibri" w:hAnsi="Calibri" w:cs="Calibri"/>
          <w:b/>
          <w:bCs/>
          <w:sz w:val="24"/>
          <w:szCs w:val="24"/>
        </w:rPr>
        <w:t xml:space="preserve"> stavebnictví</w:t>
      </w:r>
      <w:r w:rsidR="00CC2235">
        <w:rPr>
          <w:rFonts w:ascii="Calibri" w:hAnsi="Calibri" w:cs="Calibri"/>
          <w:b/>
          <w:bCs/>
          <w:sz w:val="24"/>
          <w:szCs w:val="24"/>
        </w:rPr>
        <w:t>.</w:t>
      </w:r>
      <w:r w:rsidR="003B18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A2F58" w:rsidRPr="00DA2F58">
        <w:rPr>
          <w:rFonts w:cstheme="minorHAnsi"/>
          <w:b/>
          <w:bCs/>
          <w:sz w:val="24"/>
          <w:szCs w:val="24"/>
        </w:rPr>
        <w:t xml:space="preserve">Digitalizace </w:t>
      </w:r>
      <w:r w:rsidR="00CC2235">
        <w:rPr>
          <w:rFonts w:cstheme="minorHAnsi"/>
          <w:b/>
          <w:bCs/>
          <w:sz w:val="24"/>
          <w:szCs w:val="24"/>
        </w:rPr>
        <w:t>by se měla stát</w:t>
      </w:r>
      <w:r w:rsidR="00273916">
        <w:rPr>
          <w:rFonts w:cstheme="minorHAnsi"/>
          <w:b/>
          <w:bCs/>
          <w:sz w:val="24"/>
          <w:szCs w:val="24"/>
        </w:rPr>
        <w:t xml:space="preserve"> </w:t>
      </w:r>
      <w:r w:rsidR="00DA2F58" w:rsidRPr="00DA2F58">
        <w:rPr>
          <w:rFonts w:cstheme="minorHAnsi"/>
          <w:b/>
          <w:bCs/>
          <w:sz w:val="24"/>
          <w:szCs w:val="24"/>
        </w:rPr>
        <w:t>nástroj</w:t>
      </w:r>
      <w:r w:rsidR="00CC2235">
        <w:rPr>
          <w:rFonts w:cstheme="minorHAnsi"/>
          <w:b/>
          <w:bCs/>
          <w:sz w:val="24"/>
          <w:szCs w:val="24"/>
        </w:rPr>
        <w:t xml:space="preserve">em </w:t>
      </w:r>
      <w:r w:rsidR="00DA2F58" w:rsidRPr="00DA2F58">
        <w:rPr>
          <w:rFonts w:cstheme="minorHAnsi"/>
          <w:b/>
          <w:bCs/>
          <w:sz w:val="24"/>
          <w:szCs w:val="24"/>
        </w:rPr>
        <w:t>pro zefektivnění stavebního řízení tak</w:t>
      </w:r>
      <w:r w:rsidR="000E729A">
        <w:rPr>
          <w:rFonts w:cstheme="minorHAnsi"/>
          <w:b/>
          <w:bCs/>
          <w:sz w:val="24"/>
          <w:szCs w:val="24"/>
        </w:rPr>
        <w:t>,</w:t>
      </w:r>
      <w:r w:rsidR="00DA2F58" w:rsidRPr="00DA2F58">
        <w:rPr>
          <w:rFonts w:cstheme="minorHAnsi"/>
          <w:b/>
          <w:bCs/>
          <w:sz w:val="24"/>
          <w:szCs w:val="24"/>
        </w:rPr>
        <w:t xml:space="preserve"> aby bylo</w:t>
      </w:r>
      <w:r w:rsidR="00DA2F58">
        <w:rPr>
          <w:rFonts w:cstheme="minorHAnsi"/>
          <w:b/>
          <w:bCs/>
          <w:sz w:val="24"/>
          <w:szCs w:val="24"/>
        </w:rPr>
        <w:t xml:space="preserve"> </w:t>
      </w:r>
      <w:r w:rsidR="00DA2F58" w:rsidRPr="00DA2F58">
        <w:rPr>
          <w:rFonts w:cstheme="minorHAnsi"/>
          <w:b/>
          <w:bCs/>
          <w:sz w:val="24"/>
          <w:szCs w:val="24"/>
        </w:rPr>
        <w:t>rychlejší, méně chybové</w:t>
      </w:r>
      <w:r w:rsidR="000E729A">
        <w:rPr>
          <w:rFonts w:cstheme="minorHAnsi"/>
          <w:b/>
          <w:bCs/>
          <w:sz w:val="24"/>
          <w:szCs w:val="24"/>
        </w:rPr>
        <w:t xml:space="preserve"> a </w:t>
      </w:r>
      <w:r w:rsidR="00DA2F58" w:rsidRPr="00DA2F58">
        <w:rPr>
          <w:rFonts w:cstheme="minorHAnsi"/>
          <w:b/>
          <w:bCs/>
          <w:sz w:val="24"/>
          <w:szCs w:val="24"/>
        </w:rPr>
        <w:t>administrativně jednodušší pro žadatele i úředníky.</w:t>
      </w:r>
      <w:r w:rsidR="00CC2235">
        <w:rPr>
          <w:rFonts w:cstheme="minorHAnsi"/>
          <w:b/>
          <w:bCs/>
          <w:sz w:val="24"/>
          <w:szCs w:val="24"/>
        </w:rPr>
        <w:t xml:space="preserve"> </w:t>
      </w:r>
      <w:r w:rsidR="00DA2F58" w:rsidRPr="00DA2F58">
        <w:rPr>
          <w:rFonts w:cstheme="minorHAnsi"/>
          <w:b/>
          <w:bCs/>
          <w:sz w:val="24"/>
          <w:szCs w:val="24"/>
        </w:rPr>
        <w:t>Zároveň je potřeba, aby byly veškeré informace snadno dohledatelné pomocí</w:t>
      </w:r>
      <w:r w:rsidR="00DA2F58">
        <w:rPr>
          <w:rFonts w:cstheme="minorHAnsi"/>
          <w:b/>
          <w:bCs/>
          <w:sz w:val="24"/>
          <w:szCs w:val="24"/>
        </w:rPr>
        <w:t xml:space="preserve"> </w:t>
      </w:r>
      <w:r w:rsidR="00DA2F58" w:rsidRPr="00DA2F58">
        <w:rPr>
          <w:rFonts w:cstheme="minorHAnsi"/>
          <w:b/>
          <w:bCs/>
          <w:sz w:val="24"/>
          <w:szCs w:val="24"/>
        </w:rPr>
        <w:t>moderních technologií.</w:t>
      </w:r>
    </w:p>
    <w:p w14:paraId="7CB3C581" w14:textId="77777777" w:rsidR="00F751CF" w:rsidRDefault="00F751CF" w:rsidP="00DA2F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7BF420" w14:textId="63836227" w:rsidR="00F751CF" w:rsidRPr="00DA2F58" w:rsidRDefault="000E729A" w:rsidP="00F751CF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sz w:val="24"/>
          <w:szCs w:val="24"/>
        </w:rPr>
      </w:pPr>
      <w:bookmarkStart w:id="0" w:name="_Hlk164761150"/>
      <w:r>
        <w:rPr>
          <w:rFonts w:eastAsia="SourceSansVariable-Roman" w:cstheme="minorHAnsi"/>
          <w:sz w:val="24"/>
          <w:szCs w:val="24"/>
        </w:rPr>
        <w:t>Dosavadní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 verze stavebního zákona často vedla k</w:t>
      </w:r>
      <w:r w:rsidR="00F751CF">
        <w:rPr>
          <w:rFonts w:eastAsia="SourceSansVariable-Roman" w:cstheme="minorHAnsi"/>
          <w:sz w:val="24"/>
          <w:szCs w:val="24"/>
        </w:rPr>
        <w:t>e </w:t>
      </w:r>
      <w:r w:rsidR="00F751CF" w:rsidRPr="00DA2F58">
        <w:rPr>
          <w:rFonts w:eastAsia="SourceSansVariable-Roman" w:cstheme="minorHAnsi"/>
          <w:sz w:val="24"/>
          <w:szCs w:val="24"/>
        </w:rPr>
        <w:t>zbytečně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dlouhým a složitým</w:t>
      </w:r>
      <w:r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administrativním postupům, což brzdilo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realizaci stavebních projektů.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Nov</w:t>
      </w:r>
      <w:r>
        <w:rPr>
          <w:rFonts w:eastAsia="SourceSansVariable-Roman" w:cstheme="minorHAnsi"/>
          <w:sz w:val="24"/>
          <w:szCs w:val="24"/>
        </w:rPr>
        <w:t>á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 verze by měla stavebním společnostem pomoci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zrychlit získaní stavebních povoleni a celkový průběh</w:t>
      </w:r>
      <w:r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výstavby díky zjednodušeným a efektivn</w:t>
      </w:r>
      <w:r w:rsidR="00F751CF">
        <w:rPr>
          <w:rFonts w:eastAsia="SourceSansVariable-Roman" w:cstheme="minorHAnsi"/>
          <w:sz w:val="24"/>
          <w:szCs w:val="24"/>
        </w:rPr>
        <w:t>ím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 procesům.</w:t>
      </w:r>
      <w:r w:rsidR="00F751CF">
        <w:rPr>
          <w:rFonts w:eastAsia="SourceSansVariable-Roman" w:cstheme="minorHAnsi"/>
          <w:sz w:val="24"/>
          <w:szCs w:val="24"/>
        </w:rPr>
        <w:t xml:space="preserve"> P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ouze </w:t>
      </w:r>
      <w:r w:rsidR="00F751CF" w:rsidRPr="000E729A">
        <w:rPr>
          <w:rFonts w:eastAsia="SourceSansVariable-Roman" w:cstheme="minorHAnsi"/>
          <w:b/>
          <w:bCs/>
          <w:sz w:val="24"/>
          <w:szCs w:val="24"/>
        </w:rPr>
        <w:t>2 % oslovených ředitelů</w:t>
      </w:r>
      <w:r w:rsidR="00F751CF">
        <w:rPr>
          <w:rFonts w:eastAsia="SourceSansVariable-Roman" w:cstheme="minorHAnsi"/>
          <w:sz w:val="24"/>
          <w:szCs w:val="24"/>
        </w:rPr>
        <w:t xml:space="preserve"> stavebních firem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 očekává výrazné zrychleni stavebních řízen</w:t>
      </w:r>
      <w:r>
        <w:rPr>
          <w:rFonts w:eastAsia="SourceSansVariable-Roman" w:cstheme="minorHAnsi"/>
          <w:sz w:val="24"/>
          <w:szCs w:val="24"/>
        </w:rPr>
        <w:t>í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 </w:t>
      </w:r>
      <w:r w:rsidR="00E37907">
        <w:rPr>
          <w:rFonts w:eastAsia="SourceSansVariable-Roman" w:cstheme="minorHAnsi"/>
          <w:sz w:val="24"/>
          <w:szCs w:val="24"/>
        </w:rPr>
        <w:t>po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změná</w:t>
      </w:r>
      <w:r w:rsidR="00E37907">
        <w:rPr>
          <w:rFonts w:eastAsia="SourceSansVariable-Roman" w:cstheme="minorHAnsi"/>
          <w:sz w:val="24"/>
          <w:szCs w:val="24"/>
        </w:rPr>
        <w:t>ch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 v zákoně, zatímco 37 % </w:t>
      </w:r>
      <w:r w:rsidR="00F751CF">
        <w:rPr>
          <w:rFonts w:eastAsia="SourceSansVariable-Roman" w:cstheme="minorHAnsi"/>
          <w:sz w:val="24"/>
          <w:szCs w:val="24"/>
        </w:rPr>
        <w:t xml:space="preserve">dotázaných </w:t>
      </w:r>
      <w:r w:rsidR="00F751CF" w:rsidRPr="00DA2F58">
        <w:rPr>
          <w:rFonts w:eastAsia="SourceSansVariable-Roman" w:cstheme="minorHAnsi"/>
          <w:sz w:val="24"/>
          <w:szCs w:val="24"/>
        </w:rPr>
        <w:t>je k</w:t>
      </w:r>
      <w:r w:rsidR="00F751CF">
        <w:rPr>
          <w:rFonts w:eastAsia="SourceSansVariable-Roman" w:cstheme="minorHAnsi"/>
          <w:sz w:val="24"/>
          <w:szCs w:val="24"/>
        </w:rPr>
        <w:t> </w:t>
      </w:r>
      <w:r w:rsidR="00F751CF" w:rsidRPr="00DA2F58">
        <w:rPr>
          <w:rFonts w:eastAsia="SourceSansVariable-Roman" w:cstheme="minorHAnsi"/>
          <w:sz w:val="24"/>
          <w:szCs w:val="24"/>
        </w:rPr>
        <w:t>novinkám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opatrně optimistických a většina (</w:t>
      </w:r>
      <w:r w:rsidR="006B02EA">
        <w:rPr>
          <w:rFonts w:eastAsia="SourceSansVariable-Roman" w:cstheme="minorHAnsi"/>
          <w:sz w:val="24"/>
          <w:szCs w:val="24"/>
        </w:rPr>
        <w:t>61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 %) je skeptická</w:t>
      </w:r>
      <w:r w:rsidR="00EA5412">
        <w:rPr>
          <w:rFonts w:eastAsia="SourceSansVariable-Roman" w:cstheme="minorHAnsi"/>
          <w:sz w:val="24"/>
          <w:szCs w:val="24"/>
        </w:rPr>
        <w:t xml:space="preserve">. 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Je pravděpodobné, že </w:t>
      </w:r>
      <w:r w:rsidR="00EA5412">
        <w:rPr>
          <w:rFonts w:eastAsia="SourceSansVariable-Roman" w:cstheme="minorHAnsi"/>
          <w:sz w:val="24"/>
          <w:szCs w:val="24"/>
        </w:rPr>
        <w:t xml:space="preserve">se </w:t>
      </w:r>
      <w:r w:rsidR="00F751CF" w:rsidRPr="00DA2F58">
        <w:rPr>
          <w:rFonts w:eastAsia="SourceSansVariable-Roman" w:cstheme="minorHAnsi"/>
          <w:sz w:val="24"/>
          <w:szCs w:val="24"/>
        </w:rPr>
        <w:t>zákon po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uveden</w:t>
      </w:r>
      <w:r w:rsidR="00F751CF">
        <w:rPr>
          <w:rFonts w:eastAsia="SourceSansVariable-Roman" w:cstheme="minorHAnsi"/>
          <w:sz w:val="24"/>
          <w:szCs w:val="24"/>
        </w:rPr>
        <w:t>í</w:t>
      </w:r>
      <w:r w:rsidR="00F751CF" w:rsidRPr="00DA2F58">
        <w:rPr>
          <w:rFonts w:eastAsia="SourceSansVariable-Roman" w:cstheme="minorHAnsi"/>
          <w:sz w:val="24"/>
          <w:szCs w:val="24"/>
        </w:rPr>
        <w:t xml:space="preserve"> do praxe bude ještě dále měnit a upravovat tak, aby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l</w:t>
      </w:r>
      <w:r w:rsidR="00F751CF">
        <w:rPr>
          <w:rFonts w:eastAsia="SourceSansVariable-Roman" w:cstheme="minorHAnsi"/>
          <w:sz w:val="24"/>
          <w:szCs w:val="24"/>
        </w:rPr>
        <w:t>é</w:t>
      </w:r>
      <w:r w:rsidR="00F751CF" w:rsidRPr="00DA2F58">
        <w:rPr>
          <w:rFonts w:eastAsia="SourceSansVariable-Roman" w:cstheme="minorHAnsi"/>
          <w:sz w:val="24"/>
          <w:szCs w:val="24"/>
        </w:rPr>
        <w:t>pe naplnil svůj účel a očekávané změny byly skutečně v</w:t>
      </w:r>
      <w:r w:rsidR="00F751CF">
        <w:rPr>
          <w:rFonts w:eastAsia="SourceSansVariable-Roman" w:cstheme="minorHAnsi"/>
          <w:sz w:val="24"/>
          <w:szCs w:val="24"/>
        </w:rPr>
        <w:t xml:space="preserve"> </w:t>
      </w:r>
      <w:r w:rsidR="00F751CF" w:rsidRPr="00DA2F58">
        <w:rPr>
          <w:rFonts w:eastAsia="SourceSansVariable-Roman" w:cstheme="minorHAnsi"/>
          <w:sz w:val="24"/>
          <w:szCs w:val="24"/>
        </w:rPr>
        <w:t>praxi znatelné.</w:t>
      </w:r>
    </w:p>
    <w:bookmarkEnd w:id="0"/>
    <w:p w14:paraId="362AC9DF" w14:textId="2E625EC2" w:rsidR="008C3519" w:rsidRDefault="008C3519" w:rsidP="008C3519">
      <w:pPr>
        <w:rPr>
          <w:b/>
          <w:bCs/>
          <w:sz w:val="24"/>
          <w:szCs w:val="24"/>
        </w:rPr>
      </w:pPr>
      <w:r w:rsidRPr="008C3519">
        <w:rPr>
          <w:b/>
          <w:bCs/>
          <w:sz w:val="24"/>
          <w:szCs w:val="24"/>
        </w:rPr>
        <w:t>Vyplývá to z</w:t>
      </w:r>
      <w:r w:rsidR="00BE78A0">
        <w:rPr>
          <w:b/>
          <w:bCs/>
          <w:sz w:val="24"/>
          <w:szCs w:val="24"/>
        </w:rPr>
        <w:t> Kvartální analýzy českého stavebnictví Q</w:t>
      </w:r>
      <w:r>
        <w:rPr>
          <w:b/>
          <w:bCs/>
          <w:sz w:val="24"/>
          <w:szCs w:val="24"/>
        </w:rPr>
        <w:t>1</w:t>
      </w:r>
      <w:r w:rsidRPr="008C3519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 w:rsidRPr="008C3519">
        <w:rPr>
          <w:b/>
          <w:bCs/>
          <w:sz w:val="24"/>
          <w:szCs w:val="24"/>
        </w:rPr>
        <w:t xml:space="preserve"> zpracované analytickou společností CEEC </w:t>
      </w:r>
      <w:proofErr w:type="spellStart"/>
      <w:r w:rsidRPr="008C3519">
        <w:rPr>
          <w:b/>
          <w:bCs/>
          <w:sz w:val="24"/>
          <w:szCs w:val="24"/>
        </w:rPr>
        <w:t>Research</w:t>
      </w:r>
      <w:proofErr w:type="spellEnd"/>
      <w:r w:rsidRPr="008C3519">
        <w:rPr>
          <w:b/>
          <w:bCs/>
          <w:sz w:val="24"/>
          <w:szCs w:val="24"/>
        </w:rPr>
        <w:t>.</w:t>
      </w:r>
    </w:p>
    <w:p w14:paraId="0FFEB2CF" w14:textId="391E79C1" w:rsidR="00741CDB" w:rsidRDefault="00741CDB" w:rsidP="008C3519">
      <w:pPr>
        <w:rPr>
          <w:b/>
          <w:bCs/>
          <w:sz w:val="24"/>
          <w:szCs w:val="24"/>
        </w:rPr>
      </w:pPr>
      <w:r w:rsidRPr="002E2DFD">
        <w:rPr>
          <w:i/>
          <w:iCs/>
          <w:noProof/>
          <w:sz w:val="24"/>
          <w:szCs w:val="24"/>
        </w:rPr>
        <w:drawing>
          <wp:inline distT="0" distB="0" distL="0" distR="0" wp14:anchorId="6131B0AF" wp14:editId="4A542608">
            <wp:extent cx="4087542" cy="2703739"/>
            <wp:effectExtent l="0" t="0" r="8255" b="1905"/>
            <wp:docPr id="1712322373" name="Obrázek 1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961635" name="Obrázek 1" descr="Obsah obrázku text, snímek obrazovky, Písmo, kruh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6130" cy="27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6710" w14:textId="1CF62D37" w:rsidR="00DC44D4" w:rsidRDefault="000B640B" w:rsidP="00DC44D4">
      <w:pPr>
        <w:rPr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její ředitel, </w:t>
      </w:r>
      <w:r w:rsidRPr="000B640B">
        <w:rPr>
          <w:rFonts w:cstheme="minorHAnsi"/>
          <w:b/>
          <w:bCs/>
          <w:sz w:val="24"/>
          <w:szCs w:val="24"/>
        </w:rPr>
        <w:t>Michal Vacek</w:t>
      </w:r>
      <w:r>
        <w:rPr>
          <w:rFonts w:cstheme="minorHAnsi"/>
          <w:sz w:val="24"/>
          <w:szCs w:val="24"/>
        </w:rPr>
        <w:t xml:space="preserve"> </w:t>
      </w:r>
      <w:r w:rsidR="000F1F44">
        <w:rPr>
          <w:rFonts w:cstheme="minorHAnsi"/>
          <w:sz w:val="24"/>
          <w:szCs w:val="24"/>
        </w:rPr>
        <w:t xml:space="preserve">říká, že: </w:t>
      </w:r>
      <w:r w:rsidR="0034269B" w:rsidRPr="00DC44D4">
        <w:rPr>
          <w:rFonts w:cstheme="minorHAnsi"/>
          <w:i/>
          <w:iCs/>
          <w:sz w:val="24"/>
          <w:szCs w:val="24"/>
        </w:rPr>
        <w:t>„</w:t>
      </w:r>
      <w:r w:rsidR="00DC44D4" w:rsidRPr="00DC44D4">
        <w:rPr>
          <w:i/>
          <w:iCs/>
          <w:sz w:val="24"/>
          <w:szCs w:val="24"/>
        </w:rPr>
        <w:t xml:space="preserve">Nástup digitalizace stavebního řízení je v současné době horké téma a je spojené s velkým očekáváním ze strany stavebních společností. Velká část ředitelů stavebních podniků spojuje přicházející digitalizaci spíše s negativními myšlenkami o její funkčnosti. Tento nástroj je však logickým krokem v postupující době a je potřeba jej </w:t>
      </w:r>
      <w:r w:rsidR="00DC44D4" w:rsidRPr="00DC44D4">
        <w:rPr>
          <w:i/>
          <w:iCs/>
          <w:sz w:val="24"/>
          <w:szCs w:val="24"/>
        </w:rPr>
        <w:lastRenderedPageBreak/>
        <w:t>spustit stůj co stůj. Má za cíl procesy stavařům zlehčit, urychlit. Jestli se tomu tak stane, ukáže čas.“</w:t>
      </w:r>
    </w:p>
    <w:p w14:paraId="5DE3143A" w14:textId="77777777" w:rsidR="002E2DFD" w:rsidRPr="00C849FB" w:rsidRDefault="002E2DFD" w:rsidP="002E2DFD">
      <w:pPr>
        <w:rPr>
          <w:sz w:val="24"/>
          <w:szCs w:val="24"/>
        </w:rPr>
      </w:pPr>
      <w:r>
        <w:rPr>
          <w:sz w:val="24"/>
          <w:szCs w:val="24"/>
        </w:rPr>
        <w:t xml:space="preserve">Místopředseda vlády pro digitalizaci a ministr pro místní rozvoj </w:t>
      </w:r>
      <w:r w:rsidRPr="00290AE5">
        <w:rPr>
          <w:b/>
          <w:bCs/>
          <w:sz w:val="24"/>
          <w:szCs w:val="24"/>
        </w:rPr>
        <w:t>Ivan Bartoš</w:t>
      </w:r>
      <w:r>
        <w:rPr>
          <w:b/>
          <w:bCs/>
          <w:sz w:val="24"/>
          <w:szCs w:val="24"/>
        </w:rPr>
        <w:t xml:space="preserve"> </w:t>
      </w:r>
      <w:r w:rsidRPr="00290AE5">
        <w:rPr>
          <w:sz w:val="24"/>
          <w:szCs w:val="24"/>
        </w:rPr>
        <w:t>je přesvědčený, že</w:t>
      </w:r>
      <w:r>
        <w:rPr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„d</w:t>
      </w:r>
      <w:r w:rsidRPr="00D77B1E">
        <w:rPr>
          <w:rFonts w:cstheme="minorHAnsi"/>
          <w:i/>
          <w:iCs/>
          <w:color w:val="000000"/>
          <w:sz w:val="24"/>
          <w:szCs w:val="24"/>
        </w:rPr>
        <w:t>louhodobě slabou stránkou digitalizace v České republice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77B1E">
        <w:rPr>
          <w:rFonts w:cstheme="minorHAnsi"/>
          <w:i/>
          <w:iCs/>
          <w:color w:val="000000"/>
          <w:sz w:val="24"/>
          <w:szCs w:val="24"/>
        </w:rPr>
        <w:t>je dezorganizace a technologická rozdrobenost na všech úrovních (stát, kraj,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77B1E">
        <w:rPr>
          <w:rFonts w:cstheme="minorHAnsi"/>
          <w:i/>
          <w:iCs/>
          <w:color w:val="000000"/>
          <w:sz w:val="24"/>
          <w:szCs w:val="24"/>
        </w:rPr>
        <w:t>obec). Problém to je při jakékoliv změně a integraci informačních systémů.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77B1E">
        <w:rPr>
          <w:rFonts w:cstheme="minorHAnsi"/>
          <w:i/>
          <w:iCs/>
          <w:color w:val="000000"/>
          <w:sz w:val="24"/>
          <w:szCs w:val="24"/>
        </w:rPr>
        <w:t>Každá velká změna s sebou vždy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77B1E">
        <w:rPr>
          <w:rFonts w:cstheme="minorHAnsi"/>
          <w:i/>
          <w:iCs/>
          <w:color w:val="000000"/>
          <w:sz w:val="24"/>
          <w:szCs w:val="24"/>
        </w:rPr>
        <w:t>nese i určitou dávku skepse a počáteční obtíže. Děláme vše potřebné pro to,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77B1E">
        <w:rPr>
          <w:rFonts w:cstheme="minorHAnsi"/>
          <w:i/>
          <w:iCs/>
          <w:color w:val="000000"/>
          <w:sz w:val="24"/>
          <w:szCs w:val="24"/>
        </w:rPr>
        <w:t>aby veřejná správa připravena byla. Bohužel není v možnostech žádného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77B1E">
        <w:rPr>
          <w:rFonts w:cstheme="minorHAnsi"/>
          <w:i/>
          <w:iCs/>
          <w:color w:val="000000"/>
          <w:sz w:val="24"/>
          <w:szCs w:val="24"/>
        </w:rPr>
        <w:t>ministerstva zajistit, aby byl každý úředník v území připravený na změnu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77B1E">
        <w:rPr>
          <w:rFonts w:cstheme="minorHAnsi"/>
          <w:i/>
          <w:iCs/>
          <w:color w:val="000000"/>
          <w:sz w:val="24"/>
          <w:szCs w:val="24"/>
        </w:rPr>
        <w:t>legislativy a přechod na digitální stavební řízení stoprocentně</w:t>
      </w:r>
      <w:r>
        <w:rPr>
          <w:rFonts w:cstheme="minorHAnsi"/>
          <w:i/>
          <w:iCs/>
          <w:color w:val="000000"/>
          <w:sz w:val="24"/>
          <w:szCs w:val="24"/>
        </w:rPr>
        <w:t>.“</w:t>
      </w:r>
    </w:p>
    <w:p w14:paraId="18714CCB" w14:textId="2489A7A4" w:rsidR="00192F7C" w:rsidRPr="00263D8E" w:rsidRDefault="00263D8E" w:rsidP="00C849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Zástupce stavební firmy, o</w:t>
      </w:r>
      <w:r w:rsidR="00390C92">
        <w:rPr>
          <w:rFonts w:cstheme="minorHAnsi"/>
          <w:sz w:val="24"/>
          <w:szCs w:val="24"/>
        </w:rPr>
        <w:t xml:space="preserve">bchodní ředitel společnosti </w:t>
      </w:r>
      <w:proofErr w:type="spellStart"/>
      <w:r w:rsidR="00390C92">
        <w:rPr>
          <w:rFonts w:cstheme="minorHAnsi"/>
          <w:sz w:val="24"/>
          <w:szCs w:val="24"/>
        </w:rPr>
        <w:t>Subterra</w:t>
      </w:r>
      <w:proofErr w:type="spellEnd"/>
      <w:r w:rsidR="00390C92">
        <w:rPr>
          <w:rFonts w:cstheme="minorHAnsi"/>
          <w:sz w:val="24"/>
          <w:szCs w:val="24"/>
        </w:rPr>
        <w:t xml:space="preserve">, </w:t>
      </w:r>
      <w:r w:rsidR="00390C92" w:rsidRPr="00390C92">
        <w:rPr>
          <w:rFonts w:cstheme="minorHAnsi"/>
          <w:b/>
          <w:bCs/>
          <w:sz w:val="24"/>
          <w:szCs w:val="24"/>
        </w:rPr>
        <w:t>Jiří Tesař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263D8E">
        <w:rPr>
          <w:rFonts w:cstheme="minorHAnsi"/>
          <w:sz w:val="24"/>
          <w:szCs w:val="24"/>
        </w:rPr>
        <w:t>k tématu říká:</w:t>
      </w:r>
      <w:r w:rsidR="00390C92">
        <w:rPr>
          <w:rFonts w:cstheme="minorHAnsi"/>
          <w:b/>
          <w:bCs/>
          <w:sz w:val="24"/>
          <w:szCs w:val="24"/>
        </w:rPr>
        <w:t xml:space="preserve"> </w:t>
      </w:r>
      <w:r w:rsidR="00390C92" w:rsidRPr="00263D8E">
        <w:rPr>
          <w:rFonts w:cstheme="minorHAnsi"/>
          <w:i/>
          <w:iCs/>
          <w:sz w:val="24"/>
          <w:szCs w:val="24"/>
        </w:rPr>
        <w:t>„</w:t>
      </w:r>
      <w:r w:rsidR="00CB0F54" w:rsidRPr="00263D8E">
        <w:rPr>
          <w:rFonts w:cstheme="minorHAnsi"/>
          <w:i/>
          <w:iCs/>
          <w:sz w:val="24"/>
          <w:szCs w:val="24"/>
        </w:rPr>
        <w:t>Digitalizace je obecný trend a její využití ve stavebním řízení je spíše otázkou KDY než otázkou ANO či NE. Myslím, že vývoj bude stejný jako např. u stavění</w:t>
      </w:r>
      <w:r w:rsidRPr="00263D8E">
        <w:rPr>
          <w:rFonts w:cstheme="minorHAnsi"/>
          <w:i/>
          <w:iCs/>
          <w:sz w:val="24"/>
          <w:szCs w:val="24"/>
        </w:rPr>
        <w:t xml:space="preserve"> v systému BIM. Máme s ním už značné zkušenosti ze zahraničí, u nás zatím tak široké využití není. I to je ale spíš jen otázkou času.“</w:t>
      </w:r>
    </w:p>
    <w:p w14:paraId="5CA9FC4D" w14:textId="77777777" w:rsidR="00D40859" w:rsidRPr="00263D8E" w:rsidRDefault="00D40859" w:rsidP="00C849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019E903" w14:textId="596E241E" w:rsidR="002D4816" w:rsidRDefault="00263D8E" w:rsidP="00DA2F58">
      <w:pPr>
        <w:rPr>
          <w:rFonts w:eastAsia="SourceSansVariable-Roman" w:cstheme="minorHAnsi"/>
          <w:sz w:val="24"/>
          <w:szCs w:val="24"/>
        </w:rPr>
      </w:pPr>
      <w:r>
        <w:rPr>
          <w:i/>
          <w:iCs/>
          <w:sz w:val="24"/>
          <w:szCs w:val="24"/>
        </w:rPr>
        <w:t xml:space="preserve">„Vycházejme z toho, že cílem stavebního řízení je stavbu povolit, nikoli zakázat,“ </w:t>
      </w:r>
      <w:r w:rsidR="006E1BF5">
        <w:rPr>
          <w:sz w:val="24"/>
          <w:szCs w:val="24"/>
        </w:rPr>
        <w:t>zahájil svou prezentaci m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inistr </w:t>
      </w:r>
      <w:r w:rsidR="002D4816" w:rsidRPr="006E1BF5">
        <w:rPr>
          <w:rFonts w:eastAsia="SourceSansVariable-Roman" w:cstheme="minorHAnsi"/>
          <w:b/>
          <w:bCs/>
          <w:sz w:val="24"/>
          <w:szCs w:val="24"/>
        </w:rPr>
        <w:t>Ivan Bartoš</w:t>
      </w:r>
      <w:r w:rsidR="006E1BF5">
        <w:rPr>
          <w:rFonts w:eastAsia="SourceSansVariable-Roman" w:cstheme="minorHAnsi"/>
          <w:sz w:val="24"/>
          <w:szCs w:val="24"/>
        </w:rPr>
        <w:t xml:space="preserve"> a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detailně představil konkrétní podobu přicházející digitali</w:t>
      </w:r>
      <w:r w:rsidR="002D4816">
        <w:rPr>
          <w:rFonts w:eastAsia="SourceSansVariable-Roman" w:cstheme="minorHAnsi"/>
          <w:sz w:val="24"/>
          <w:szCs w:val="24"/>
        </w:rPr>
        <w:t>za</w:t>
      </w:r>
      <w:r w:rsidR="002D4816" w:rsidRPr="002D4816">
        <w:rPr>
          <w:rFonts w:eastAsia="SourceSansVariable-Roman" w:cstheme="minorHAnsi"/>
          <w:sz w:val="24"/>
          <w:szCs w:val="24"/>
        </w:rPr>
        <w:t>ce stav</w:t>
      </w:r>
      <w:r w:rsidR="002D4816">
        <w:rPr>
          <w:rFonts w:eastAsia="SourceSansVariable-Roman" w:cstheme="minorHAnsi"/>
          <w:sz w:val="24"/>
          <w:szCs w:val="24"/>
        </w:rPr>
        <w:t>e</w:t>
      </w:r>
      <w:r w:rsidR="002D4816" w:rsidRPr="002D4816">
        <w:rPr>
          <w:rFonts w:eastAsia="SourceSansVariable-Roman" w:cstheme="minorHAnsi"/>
          <w:sz w:val="24"/>
          <w:szCs w:val="24"/>
        </w:rPr>
        <w:t>bního řízení. Na konferenci demonstroval systém v obrazové podobě</w:t>
      </w:r>
      <w:r w:rsidR="002F6351">
        <w:rPr>
          <w:rFonts w:eastAsia="SourceSansVariable-Roman" w:cstheme="minorHAnsi"/>
          <w:sz w:val="24"/>
          <w:szCs w:val="24"/>
        </w:rPr>
        <w:t xml:space="preserve"> a </w:t>
      </w:r>
      <w:r w:rsidR="002D4816">
        <w:rPr>
          <w:rFonts w:eastAsia="SourceSansVariable-Roman" w:cstheme="minorHAnsi"/>
          <w:sz w:val="24"/>
          <w:szCs w:val="24"/>
        </w:rPr>
        <w:t xml:space="preserve">seznámil přítomné </w:t>
      </w:r>
      <w:r w:rsidR="002F6351">
        <w:rPr>
          <w:rFonts w:eastAsia="SourceSansVariable-Roman" w:cstheme="minorHAnsi"/>
          <w:sz w:val="24"/>
          <w:szCs w:val="24"/>
        </w:rPr>
        <w:t>s náklady na jeho přípravu. Z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ástupci </w:t>
      </w:r>
      <w:r w:rsidR="002D4816">
        <w:rPr>
          <w:rFonts w:eastAsia="SourceSansVariable-Roman" w:cstheme="minorHAnsi"/>
          <w:sz w:val="24"/>
          <w:szCs w:val="24"/>
        </w:rPr>
        <w:t xml:space="preserve">samospráv 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měst obcí </w:t>
      </w:r>
      <w:r w:rsidR="002D4816">
        <w:rPr>
          <w:rFonts w:eastAsia="SourceSansVariable-Roman" w:cstheme="minorHAnsi"/>
          <w:sz w:val="24"/>
          <w:szCs w:val="24"/>
        </w:rPr>
        <w:t>soustředěně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sledovali a </w:t>
      </w:r>
      <w:r w:rsidR="002D4816">
        <w:rPr>
          <w:rFonts w:eastAsia="SourceSansVariable-Roman" w:cstheme="minorHAnsi"/>
          <w:sz w:val="24"/>
          <w:szCs w:val="24"/>
        </w:rPr>
        <w:t xml:space="preserve">jejich 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reakce byli vesměs pozitivní. </w:t>
      </w:r>
      <w:r w:rsidR="002F6351">
        <w:rPr>
          <w:rFonts w:eastAsia="SourceSansVariable-Roman" w:cstheme="minorHAnsi"/>
          <w:sz w:val="24"/>
          <w:szCs w:val="24"/>
        </w:rPr>
        <w:t>Členové o</w:t>
      </w:r>
      <w:r w:rsidR="002D4816" w:rsidRPr="002D4816">
        <w:rPr>
          <w:rFonts w:eastAsia="SourceSansVariable-Roman" w:cstheme="minorHAnsi"/>
          <w:sz w:val="24"/>
          <w:szCs w:val="24"/>
        </w:rPr>
        <w:t>borov</w:t>
      </w:r>
      <w:r w:rsidR="002F6351">
        <w:rPr>
          <w:rFonts w:eastAsia="SourceSansVariable-Roman" w:cstheme="minorHAnsi"/>
          <w:sz w:val="24"/>
          <w:szCs w:val="24"/>
        </w:rPr>
        <w:t>ých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organizac</w:t>
      </w:r>
      <w:r w:rsidR="002F6351">
        <w:rPr>
          <w:rFonts w:eastAsia="SourceSansVariable-Roman" w:cstheme="minorHAnsi"/>
          <w:sz w:val="24"/>
          <w:szCs w:val="24"/>
        </w:rPr>
        <w:t>í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jako SPS a ČKAIT byli příjemně překvapeni</w:t>
      </w:r>
      <w:r w:rsidR="003B4514">
        <w:rPr>
          <w:rFonts w:eastAsia="SourceSansVariable-Roman" w:cstheme="minorHAnsi"/>
          <w:sz w:val="24"/>
          <w:szCs w:val="24"/>
        </w:rPr>
        <w:t>,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jak je systém jednoduch</w:t>
      </w:r>
      <w:r w:rsidR="002F6351">
        <w:rPr>
          <w:rFonts w:eastAsia="SourceSansVariable-Roman" w:cstheme="minorHAnsi"/>
          <w:sz w:val="24"/>
          <w:szCs w:val="24"/>
        </w:rPr>
        <w:t>ý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a efektivní a považují </w:t>
      </w:r>
      <w:r w:rsidR="002F6351">
        <w:rPr>
          <w:rFonts w:eastAsia="SourceSansVariable-Roman" w:cstheme="minorHAnsi"/>
          <w:sz w:val="24"/>
          <w:szCs w:val="24"/>
        </w:rPr>
        <w:t>ho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za dobře připravený. Na jeho zavedení do praxe si </w:t>
      </w:r>
      <w:r w:rsidR="002F6351">
        <w:rPr>
          <w:rFonts w:eastAsia="SourceSansVariable-Roman" w:cstheme="minorHAnsi"/>
          <w:sz w:val="24"/>
          <w:szCs w:val="24"/>
        </w:rPr>
        <w:t>ale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odborníci počkají do 1.7., kdy </w:t>
      </w:r>
      <w:r w:rsidR="002F6351">
        <w:rPr>
          <w:rFonts w:eastAsia="SourceSansVariable-Roman" w:cstheme="minorHAnsi"/>
          <w:sz w:val="24"/>
          <w:szCs w:val="24"/>
        </w:rPr>
        <w:t>vstoupí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v platnost a </w:t>
      </w:r>
      <w:proofErr w:type="gramStart"/>
      <w:r w:rsidR="002D4816" w:rsidRPr="002D4816">
        <w:rPr>
          <w:rFonts w:eastAsia="SourceSansVariable-Roman" w:cstheme="minorHAnsi"/>
          <w:sz w:val="24"/>
          <w:szCs w:val="24"/>
        </w:rPr>
        <w:t>věří</w:t>
      </w:r>
      <w:proofErr w:type="gramEnd"/>
      <w:r w:rsidR="002D4816" w:rsidRPr="002D4816">
        <w:rPr>
          <w:rFonts w:eastAsia="SourceSansVariable-Roman" w:cstheme="minorHAnsi"/>
          <w:sz w:val="24"/>
          <w:szCs w:val="24"/>
        </w:rPr>
        <w:t>, že</w:t>
      </w:r>
      <w:r w:rsidR="002F6351">
        <w:rPr>
          <w:rFonts w:eastAsia="SourceSansVariable-Roman" w:cstheme="minorHAnsi"/>
          <w:sz w:val="24"/>
          <w:szCs w:val="24"/>
        </w:rPr>
        <w:t xml:space="preserve"> se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 </w:t>
      </w:r>
      <w:r w:rsidR="002F6351">
        <w:rPr>
          <w:rFonts w:eastAsia="SourceSansVariable-Roman" w:cstheme="minorHAnsi"/>
          <w:sz w:val="24"/>
          <w:szCs w:val="24"/>
        </w:rPr>
        <w:t xml:space="preserve">jejich současné obavy 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po tomto datu </w:t>
      </w:r>
      <w:r w:rsidR="003B4514">
        <w:rPr>
          <w:rFonts w:eastAsia="SourceSansVariable-Roman" w:cstheme="minorHAnsi"/>
          <w:sz w:val="24"/>
          <w:szCs w:val="24"/>
        </w:rPr>
        <w:t xml:space="preserve">rozptýlí. </w:t>
      </w:r>
      <w:r w:rsidR="002D4816" w:rsidRPr="002D4816">
        <w:rPr>
          <w:rFonts w:eastAsia="SourceSansVariable-Roman" w:cstheme="minorHAnsi"/>
          <w:sz w:val="24"/>
          <w:szCs w:val="24"/>
        </w:rPr>
        <w:t xml:space="preserve">Celkově lze </w:t>
      </w:r>
      <w:proofErr w:type="gramStart"/>
      <w:r w:rsidR="002D4816" w:rsidRPr="002D4816">
        <w:rPr>
          <w:rFonts w:eastAsia="SourceSansVariable-Roman" w:cstheme="minorHAnsi"/>
          <w:sz w:val="24"/>
          <w:szCs w:val="24"/>
        </w:rPr>
        <w:t>říci</w:t>
      </w:r>
      <w:proofErr w:type="gramEnd"/>
      <w:r w:rsidR="002D4816" w:rsidRPr="002D4816">
        <w:rPr>
          <w:rFonts w:eastAsia="SourceSansVariable-Roman" w:cstheme="minorHAnsi"/>
          <w:sz w:val="24"/>
          <w:szCs w:val="24"/>
        </w:rPr>
        <w:t xml:space="preserve"> že odborná obec pře</w:t>
      </w:r>
      <w:r w:rsidR="003B4514">
        <w:rPr>
          <w:rFonts w:eastAsia="SourceSansVariable-Roman" w:cstheme="minorHAnsi"/>
          <w:sz w:val="24"/>
          <w:szCs w:val="24"/>
        </w:rPr>
        <w:t>d</w:t>
      </w:r>
      <w:r w:rsidR="002D4816" w:rsidRPr="002D4816">
        <w:rPr>
          <w:rFonts w:eastAsia="SourceSansVariable-Roman" w:cstheme="minorHAnsi"/>
          <w:sz w:val="24"/>
          <w:szCs w:val="24"/>
        </w:rPr>
        <w:t>stavený systém přijala s pozitivními reakcemi.</w:t>
      </w:r>
    </w:p>
    <w:p w14:paraId="6BC49017" w14:textId="77777777" w:rsidR="003B4514" w:rsidRPr="006E1BF5" w:rsidRDefault="003B4514" w:rsidP="00DA2F58">
      <w:pPr>
        <w:rPr>
          <w:sz w:val="24"/>
          <w:szCs w:val="24"/>
        </w:rPr>
      </w:pPr>
    </w:p>
    <w:p w14:paraId="4CD463AC" w14:textId="553DD8AE" w:rsidR="002E01A8" w:rsidRPr="003953EE" w:rsidRDefault="002E01A8" w:rsidP="002E01A8">
      <w:pPr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53EE">
        <w:rPr>
          <w:rFonts w:ascii="Calibri" w:hAnsi="Calibri" w:cs="Calibri"/>
          <w:color w:val="000000"/>
          <w:sz w:val="24"/>
          <w:szCs w:val="24"/>
        </w:rPr>
        <w:t>Údaje vycház</w:t>
      </w:r>
      <w:r w:rsidR="00EA29C0">
        <w:rPr>
          <w:rFonts w:ascii="Calibri" w:hAnsi="Calibri" w:cs="Calibri"/>
          <w:color w:val="000000"/>
          <w:sz w:val="24"/>
          <w:szCs w:val="24"/>
        </w:rPr>
        <w:t>ejí</w:t>
      </w:r>
      <w:r w:rsidRPr="003953EE">
        <w:rPr>
          <w:rFonts w:ascii="Calibri" w:hAnsi="Calibri" w:cs="Calibri"/>
          <w:color w:val="000000"/>
          <w:sz w:val="24"/>
          <w:szCs w:val="24"/>
        </w:rPr>
        <w:t xml:space="preserve"> z</w:t>
      </w:r>
      <w:r w:rsidR="00EA29C0">
        <w:rPr>
          <w:rFonts w:ascii="Calibri" w:hAnsi="Calibri" w:cs="Calibri"/>
          <w:color w:val="000000"/>
          <w:sz w:val="24"/>
          <w:szCs w:val="24"/>
        </w:rPr>
        <w:t> </w:t>
      </w:r>
      <w:r w:rsidR="00EA29C0" w:rsidRPr="00EA29C0">
        <w:rPr>
          <w:rFonts w:ascii="Calibri" w:hAnsi="Calibri" w:cs="Calibri"/>
          <w:b/>
          <w:bCs/>
          <w:color w:val="000000"/>
          <w:sz w:val="24"/>
          <w:szCs w:val="24"/>
        </w:rPr>
        <w:t>Kvartální analýzy českého stavebnictví</w:t>
      </w:r>
      <w:r w:rsidR="00EA29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A29C0" w:rsidRPr="00EA29C0">
        <w:rPr>
          <w:rFonts w:ascii="Calibri" w:hAnsi="Calibri" w:cs="Calibri"/>
          <w:b/>
          <w:bCs/>
          <w:color w:val="000000"/>
          <w:sz w:val="24"/>
          <w:szCs w:val="24"/>
        </w:rPr>
        <w:t>Q</w:t>
      </w:r>
      <w:r w:rsidRPr="00EA29C0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3953EE">
        <w:rPr>
          <w:rFonts w:ascii="Calibri" w:hAnsi="Calibri" w:cs="Calibri"/>
          <w:b/>
          <w:color w:val="000000"/>
          <w:sz w:val="24"/>
          <w:szCs w:val="24"/>
        </w:rPr>
        <w:t>/202</w:t>
      </w: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Pr="00395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53EE">
        <w:rPr>
          <w:rFonts w:ascii="Calibri" w:hAnsi="Calibri" w:cs="Calibri"/>
          <w:sz w:val="24"/>
          <w:szCs w:val="24"/>
        </w:rPr>
        <w:t xml:space="preserve">zpracované analytickou společností CEEC </w:t>
      </w:r>
      <w:proofErr w:type="spellStart"/>
      <w:r w:rsidRPr="003953EE">
        <w:rPr>
          <w:rFonts w:ascii="Calibri" w:hAnsi="Calibri" w:cs="Calibri"/>
          <w:sz w:val="24"/>
          <w:szCs w:val="24"/>
        </w:rPr>
        <w:t>Research</w:t>
      </w:r>
      <w:proofErr w:type="spellEnd"/>
      <w:r w:rsidRPr="003953EE">
        <w:rPr>
          <w:rFonts w:ascii="Calibri" w:hAnsi="Calibri" w:cs="Calibri"/>
          <w:sz w:val="24"/>
          <w:szCs w:val="24"/>
        </w:rPr>
        <w:t>, která je</w:t>
      </w:r>
      <w:r w:rsidRPr="003953EE">
        <w:rPr>
          <w:rFonts w:ascii="Calibri" w:hAnsi="Calibri" w:cs="Calibri"/>
          <w:color w:val="000000"/>
          <w:sz w:val="24"/>
          <w:szCs w:val="24"/>
        </w:rPr>
        <w:t xml:space="preserve"> v plném znění zveřejněna na </w:t>
      </w:r>
      <w:hyperlink r:id="rId7">
        <w:r w:rsidRPr="003953EE">
          <w:rPr>
            <w:rFonts w:ascii="Calibri" w:hAnsi="Calibri" w:cs="Calibri"/>
            <w:color w:val="0563C1"/>
            <w:sz w:val="24"/>
            <w:szCs w:val="24"/>
            <w:u w:val="single"/>
          </w:rPr>
          <w:t>www.ceec.eu</w:t>
        </w:r>
      </w:hyperlink>
      <w:r w:rsidRPr="003953EE">
        <w:rPr>
          <w:rFonts w:ascii="Calibri" w:hAnsi="Calibri" w:cs="Calibri"/>
          <w:color w:val="000000"/>
          <w:sz w:val="24"/>
          <w:szCs w:val="24"/>
        </w:rPr>
        <w:t>.</w:t>
      </w:r>
    </w:p>
    <w:p w14:paraId="0B00ADCE" w14:textId="77777777" w:rsidR="002E01A8" w:rsidRPr="003953EE" w:rsidRDefault="002E01A8" w:rsidP="002E01A8">
      <w:pPr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974BB3E" w14:textId="77777777" w:rsidR="002E01A8" w:rsidRPr="006B73AD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 w:rsidRPr="006B73AD">
        <w:rPr>
          <w:rFonts w:cstheme="minorHAnsi"/>
        </w:rPr>
        <w:t>MgA. Helena Grofová</w:t>
      </w:r>
    </w:p>
    <w:p w14:paraId="7E40050C" w14:textId="77777777" w:rsidR="002E01A8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t</w:t>
      </w:r>
      <w:r w:rsidRPr="006B73AD">
        <w:rPr>
          <w:rFonts w:cstheme="minorHAnsi"/>
        </w:rPr>
        <w:t xml:space="preserve">isková mluvčí CEEC </w:t>
      </w:r>
      <w:proofErr w:type="spellStart"/>
      <w:r w:rsidRPr="006B73AD">
        <w:rPr>
          <w:rFonts w:cstheme="minorHAnsi"/>
        </w:rPr>
        <w:t>Research</w:t>
      </w:r>
      <w:proofErr w:type="spellEnd"/>
    </w:p>
    <w:p w14:paraId="414968DA" w14:textId="77777777" w:rsidR="002E01A8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602 303 990</w:t>
      </w:r>
    </w:p>
    <w:p w14:paraId="38484DA2" w14:textId="77777777" w:rsidR="002E01A8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grofova@ceec.eu</w:t>
      </w:r>
    </w:p>
    <w:p w14:paraId="48D722E8" w14:textId="77777777" w:rsidR="002E01A8" w:rsidRPr="006B73AD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</w:p>
    <w:p w14:paraId="0062FD12" w14:textId="77777777" w:rsidR="002E01A8" w:rsidRDefault="002E01A8" w:rsidP="002E01A8"/>
    <w:p w14:paraId="0681C103" w14:textId="77777777" w:rsidR="002E01A8" w:rsidRDefault="002E01A8" w:rsidP="00B32E5B">
      <w:pPr>
        <w:pStyle w:val="Normlnweb"/>
        <w:spacing w:before="0" w:beforeAutospacing="0" w:after="160" w:afterAutospacing="0" w:line="288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</w:p>
    <w:p w14:paraId="4B2F8939" w14:textId="77777777" w:rsidR="002E01A8" w:rsidRDefault="002E01A8" w:rsidP="00B32E5B">
      <w:pPr>
        <w:pStyle w:val="Normlnweb"/>
        <w:spacing w:before="0" w:beforeAutospacing="0" w:after="160" w:afterAutospacing="0" w:line="288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</w:p>
    <w:p w14:paraId="77E01E63" w14:textId="77777777" w:rsidR="002E01A8" w:rsidRDefault="002E01A8" w:rsidP="00B32E5B">
      <w:pPr>
        <w:pStyle w:val="Normlnweb"/>
        <w:spacing w:before="0" w:beforeAutospacing="0" w:after="160" w:afterAutospacing="0" w:line="288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</w:p>
    <w:p w14:paraId="03AE8F06" w14:textId="112F1379" w:rsidR="00F34C9F" w:rsidRDefault="00F34C9F" w:rsidP="00B32E5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</w:p>
    <w:sectPr w:rsidR="00F34C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EE144" w14:textId="77777777" w:rsidR="007A2E13" w:rsidRDefault="007A2E13" w:rsidP="003E0618">
      <w:pPr>
        <w:spacing w:after="0" w:line="240" w:lineRule="auto"/>
      </w:pPr>
      <w:r>
        <w:separator/>
      </w:r>
    </w:p>
  </w:endnote>
  <w:endnote w:type="continuationSeparator" w:id="0">
    <w:p w14:paraId="1D7E9931" w14:textId="77777777" w:rsidR="007A2E13" w:rsidRDefault="007A2E13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Variable-Roman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4D616" w14:textId="77777777" w:rsidR="007A2E13" w:rsidRDefault="007A2E13" w:rsidP="003E0618">
      <w:pPr>
        <w:spacing w:after="0" w:line="240" w:lineRule="auto"/>
      </w:pPr>
      <w:r>
        <w:separator/>
      </w:r>
    </w:p>
  </w:footnote>
  <w:footnote w:type="continuationSeparator" w:id="0">
    <w:p w14:paraId="3AC181C3" w14:textId="77777777" w:rsidR="007A2E13" w:rsidRDefault="007A2E13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719"/>
    <w:rsid w:val="00000EF0"/>
    <w:rsid w:val="000073DF"/>
    <w:rsid w:val="00013280"/>
    <w:rsid w:val="00014D96"/>
    <w:rsid w:val="0001546E"/>
    <w:rsid w:val="000203B3"/>
    <w:rsid w:val="00022B1D"/>
    <w:rsid w:val="0003358D"/>
    <w:rsid w:val="0004515E"/>
    <w:rsid w:val="00050048"/>
    <w:rsid w:val="00061B21"/>
    <w:rsid w:val="00070BD8"/>
    <w:rsid w:val="0009167E"/>
    <w:rsid w:val="00094AE8"/>
    <w:rsid w:val="00095DF1"/>
    <w:rsid w:val="000A23D3"/>
    <w:rsid w:val="000A3207"/>
    <w:rsid w:val="000A44DD"/>
    <w:rsid w:val="000B05F7"/>
    <w:rsid w:val="000B640B"/>
    <w:rsid w:val="000C0FDC"/>
    <w:rsid w:val="000D6AB4"/>
    <w:rsid w:val="000E2C23"/>
    <w:rsid w:val="000E2E42"/>
    <w:rsid w:val="000E2F52"/>
    <w:rsid w:val="000E729A"/>
    <w:rsid w:val="000F1515"/>
    <w:rsid w:val="000F1F44"/>
    <w:rsid w:val="000F778D"/>
    <w:rsid w:val="001019D7"/>
    <w:rsid w:val="00107C93"/>
    <w:rsid w:val="00113270"/>
    <w:rsid w:val="00121409"/>
    <w:rsid w:val="00131712"/>
    <w:rsid w:val="0015108E"/>
    <w:rsid w:val="0016119C"/>
    <w:rsid w:val="00170EAF"/>
    <w:rsid w:val="00171501"/>
    <w:rsid w:val="001768A4"/>
    <w:rsid w:val="00182F82"/>
    <w:rsid w:val="0018568B"/>
    <w:rsid w:val="00186A14"/>
    <w:rsid w:val="00192F7C"/>
    <w:rsid w:val="001A1244"/>
    <w:rsid w:val="001A2CCA"/>
    <w:rsid w:val="001A76E7"/>
    <w:rsid w:val="001C1DA4"/>
    <w:rsid w:val="001C48B0"/>
    <w:rsid w:val="001C56F4"/>
    <w:rsid w:val="001E3DDD"/>
    <w:rsid w:val="001E6722"/>
    <w:rsid w:val="001F3AEB"/>
    <w:rsid w:val="00203827"/>
    <w:rsid w:val="00211955"/>
    <w:rsid w:val="00221821"/>
    <w:rsid w:val="002462CF"/>
    <w:rsid w:val="002625AB"/>
    <w:rsid w:val="00263D8E"/>
    <w:rsid w:val="00273916"/>
    <w:rsid w:val="00275DEB"/>
    <w:rsid w:val="00290AE5"/>
    <w:rsid w:val="002A2565"/>
    <w:rsid w:val="002B6812"/>
    <w:rsid w:val="002C2E74"/>
    <w:rsid w:val="002D2DAB"/>
    <w:rsid w:val="002D4816"/>
    <w:rsid w:val="002E01A8"/>
    <w:rsid w:val="002E2DFD"/>
    <w:rsid w:val="002F3EB7"/>
    <w:rsid w:val="002F6351"/>
    <w:rsid w:val="00302068"/>
    <w:rsid w:val="003101EE"/>
    <w:rsid w:val="003151DA"/>
    <w:rsid w:val="00315909"/>
    <w:rsid w:val="003366B3"/>
    <w:rsid w:val="00341E23"/>
    <w:rsid w:val="0034269B"/>
    <w:rsid w:val="00362A83"/>
    <w:rsid w:val="00364FE1"/>
    <w:rsid w:val="00390C92"/>
    <w:rsid w:val="003A72EC"/>
    <w:rsid w:val="003B182E"/>
    <w:rsid w:val="003B1830"/>
    <w:rsid w:val="003B4514"/>
    <w:rsid w:val="003B7F79"/>
    <w:rsid w:val="003C26FE"/>
    <w:rsid w:val="003C3C06"/>
    <w:rsid w:val="003C3D77"/>
    <w:rsid w:val="003D68A7"/>
    <w:rsid w:val="003E0618"/>
    <w:rsid w:val="003F4CFC"/>
    <w:rsid w:val="004127F7"/>
    <w:rsid w:val="004150A5"/>
    <w:rsid w:val="0041530B"/>
    <w:rsid w:val="00417531"/>
    <w:rsid w:val="004260E3"/>
    <w:rsid w:val="004425BA"/>
    <w:rsid w:val="00444950"/>
    <w:rsid w:val="00445D22"/>
    <w:rsid w:val="0045182F"/>
    <w:rsid w:val="00451ED7"/>
    <w:rsid w:val="00467E96"/>
    <w:rsid w:val="0047785F"/>
    <w:rsid w:val="004A1590"/>
    <w:rsid w:val="004C5BF4"/>
    <w:rsid w:val="004D1C5A"/>
    <w:rsid w:val="004D20F6"/>
    <w:rsid w:val="004D427C"/>
    <w:rsid w:val="004E300B"/>
    <w:rsid w:val="004E6BF7"/>
    <w:rsid w:val="005013E9"/>
    <w:rsid w:val="005107E4"/>
    <w:rsid w:val="005116ED"/>
    <w:rsid w:val="00544518"/>
    <w:rsid w:val="00571615"/>
    <w:rsid w:val="0057197D"/>
    <w:rsid w:val="00584424"/>
    <w:rsid w:val="00595AE4"/>
    <w:rsid w:val="00596C51"/>
    <w:rsid w:val="005A1209"/>
    <w:rsid w:val="005D029C"/>
    <w:rsid w:val="005D1CEF"/>
    <w:rsid w:val="005D7450"/>
    <w:rsid w:val="005F28E8"/>
    <w:rsid w:val="006059EC"/>
    <w:rsid w:val="006145AF"/>
    <w:rsid w:val="00620605"/>
    <w:rsid w:val="00631D5F"/>
    <w:rsid w:val="00632004"/>
    <w:rsid w:val="0063710C"/>
    <w:rsid w:val="006460AD"/>
    <w:rsid w:val="0065261C"/>
    <w:rsid w:val="00657503"/>
    <w:rsid w:val="00657601"/>
    <w:rsid w:val="00665A92"/>
    <w:rsid w:val="00675F9B"/>
    <w:rsid w:val="006942AF"/>
    <w:rsid w:val="006A72F6"/>
    <w:rsid w:val="006A736E"/>
    <w:rsid w:val="006B02EA"/>
    <w:rsid w:val="006B2B70"/>
    <w:rsid w:val="006B6BC7"/>
    <w:rsid w:val="006C4CFB"/>
    <w:rsid w:val="006E1BF5"/>
    <w:rsid w:val="006E1F6C"/>
    <w:rsid w:val="007055DE"/>
    <w:rsid w:val="007066FC"/>
    <w:rsid w:val="00730B0D"/>
    <w:rsid w:val="00733B16"/>
    <w:rsid w:val="00741CDB"/>
    <w:rsid w:val="007511A6"/>
    <w:rsid w:val="0075619C"/>
    <w:rsid w:val="00766883"/>
    <w:rsid w:val="0078628D"/>
    <w:rsid w:val="007A247F"/>
    <w:rsid w:val="007A2E13"/>
    <w:rsid w:val="007A7873"/>
    <w:rsid w:val="007C0AF5"/>
    <w:rsid w:val="007C1D8B"/>
    <w:rsid w:val="00813413"/>
    <w:rsid w:val="00816B62"/>
    <w:rsid w:val="00830ED4"/>
    <w:rsid w:val="00837BFB"/>
    <w:rsid w:val="00850CB1"/>
    <w:rsid w:val="00852F36"/>
    <w:rsid w:val="008544A0"/>
    <w:rsid w:val="008707CC"/>
    <w:rsid w:val="0087186B"/>
    <w:rsid w:val="0088466F"/>
    <w:rsid w:val="008C2681"/>
    <w:rsid w:val="008C3519"/>
    <w:rsid w:val="008D1608"/>
    <w:rsid w:val="008D22BD"/>
    <w:rsid w:val="008D24CF"/>
    <w:rsid w:val="008D4B0B"/>
    <w:rsid w:val="00923F4E"/>
    <w:rsid w:val="00926BCF"/>
    <w:rsid w:val="00926ED7"/>
    <w:rsid w:val="009404B3"/>
    <w:rsid w:val="00960C56"/>
    <w:rsid w:val="009757DB"/>
    <w:rsid w:val="009A115D"/>
    <w:rsid w:val="009A7C61"/>
    <w:rsid w:val="009B2B92"/>
    <w:rsid w:val="009B72A4"/>
    <w:rsid w:val="009C09E6"/>
    <w:rsid w:val="009D2037"/>
    <w:rsid w:val="009D26ED"/>
    <w:rsid w:val="009D2FEF"/>
    <w:rsid w:val="009D485C"/>
    <w:rsid w:val="009D578C"/>
    <w:rsid w:val="009F02E6"/>
    <w:rsid w:val="00A05EFB"/>
    <w:rsid w:val="00A061BA"/>
    <w:rsid w:val="00A2086C"/>
    <w:rsid w:val="00A31F68"/>
    <w:rsid w:val="00A6043D"/>
    <w:rsid w:val="00A67EE5"/>
    <w:rsid w:val="00A827EF"/>
    <w:rsid w:val="00A84146"/>
    <w:rsid w:val="00A85ABF"/>
    <w:rsid w:val="00AA6950"/>
    <w:rsid w:val="00AB0091"/>
    <w:rsid w:val="00AE0426"/>
    <w:rsid w:val="00AF084A"/>
    <w:rsid w:val="00AF6921"/>
    <w:rsid w:val="00B036F6"/>
    <w:rsid w:val="00B15D39"/>
    <w:rsid w:val="00B32E5B"/>
    <w:rsid w:val="00B53FEB"/>
    <w:rsid w:val="00B94119"/>
    <w:rsid w:val="00BA10E1"/>
    <w:rsid w:val="00BA2008"/>
    <w:rsid w:val="00BA5061"/>
    <w:rsid w:val="00BC3FFE"/>
    <w:rsid w:val="00BC403E"/>
    <w:rsid w:val="00BE4AC8"/>
    <w:rsid w:val="00BE61DB"/>
    <w:rsid w:val="00BE78A0"/>
    <w:rsid w:val="00BF74B3"/>
    <w:rsid w:val="00C04B46"/>
    <w:rsid w:val="00C12FA2"/>
    <w:rsid w:val="00C207A8"/>
    <w:rsid w:val="00C35F92"/>
    <w:rsid w:val="00C36A1A"/>
    <w:rsid w:val="00C527CB"/>
    <w:rsid w:val="00C53637"/>
    <w:rsid w:val="00C543BD"/>
    <w:rsid w:val="00C55CB6"/>
    <w:rsid w:val="00C723B6"/>
    <w:rsid w:val="00C849FB"/>
    <w:rsid w:val="00C903FC"/>
    <w:rsid w:val="00C90F60"/>
    <w:rsid w:val="00CA18D3"/>
    <w:rsid w:val="00CB0F54"/>
    <w:rsid w:val="00CB71F8"/>
    <w:rsid w:val="00CC2235"/>
    <w:rsid w:val="00CF251B"/>
    <w:rsid w:val="00CF54A8"/>
    <w:rsid w:val="00D06DEA"/>
    <w:rsid w:val="00D137FE"/>
    <w:rsid w:val="00D16AA7"/>
    <w:rsid w:val="00D347F3"/>
    <w:rsid w:val="00D40859"/>
    <w:rsid w:val="00D4628F"/>
    <w:rsid w:val="00D558EE"/>
    <w:rsid w:val="00D77B1E"/>
    <w:rsid w:val="00D84A03"/>
    <w:rsid w:val="00DA2F58"/>
    <w:rsid w:val="00DA5329"/>
    <w:rsid w:val="00DC1A23"/>
    <w:rsid w:val="00DC44D4"/>
    <w:rsid w:val="00DC6CC7"/>
    <w:rsid w:val="00DC7951"/>
    <w:rsid w:val="00E01330"/>
    <w:rsid w:val="00E01430"/>
    <w:rsid w:val="00E03566"/>
    <w:rsid w:val="00E060FE"/>
    <w:rsid w:val="00E206F6"/>
    <w:rsid w:val="00E37907"/>
    <w:rsid w:val="00E657AC"/>
    <w:rsid w:val="00E714A0"/>
    <w:rsid w:val="00EA29C0"/>
    <w:rsid w:val="00EA5412"/>
    <w:rsid w:val="00EB3F1F"/>
    <w:rsid w:val="00EB5890"/>
    <w:rsid w:val="00EE3EDC"/>
    <w:rsid w:val="00F11782"/>
    <w:rsid w:val="00F136B9"/>
    <w:rsid w:val="00F272AC"/>
    <w:rsid w:val="00F337BB"/>
    <w:rsid w:val="00F34454"/>
    <w:rsid w:val="00F344B5"/>
    <w:rsid w:val="00F34C9F"/>
    <w:rsid w:val="00F41F55"/>
    <w:rsid w:val="00F53C70"/>
    <w:rsid w:val="00F74990"/>
    <w:rsid w:val="00F751CF"/>
    <w:rsid w:val="00F76612"/>
    <w:rsid w:val="00F76FF6"/>
    <w:rsid w:val="00F774BC"/>
    <w:rsid w:val="00F90DD8"/>
    <w:rsid w:val="00FA657A"/>
    <w:rsid w:val="00FA7AE7"/>
    <w:rsid w:val="00FA7C92"/>
    <w:rsid w:val="00FB7A5C"/>
    <w:rsid w:val="00FC4640"/>
    <w:rsid w:val="00FD1579"/>
    <w:rsid w:val="00FD7A63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095DF1"/>
    <w:rPr>
      <w:b/>
      <w:bCs/>
    </w:rPr>
  </w:style>
  <w:style w:type="paragraph" w:customStyle="1" w:styleId="xxmsonormal">
    <w:name w:val="x_xmsonormal"/>
    <w:basedOn w:val="Normln"/>
    <w:uiPriority w:val="99"/>
    <w:rsid w:val="00095DF1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0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ec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2024-04-26T07:15:00Z</dcterms:created>
  <dcterms:modified xsi:type="dcterms:W3CDTF">2024-04-26T07:15:00Z</dcterms:modified>
</cp:coreProperties>
</file>