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CCFF" w14:textId="37C050E1" w:rsidR="0099799E" w:rsidRPr="00B6188F" w:rsidRDefault="0099799E" w:rsidP="00B6188F">
      <w:pPr>
        <w:spacing w:before="100" w:beforeAutospacing="1" w:line="288" w:lineRule="auto"/>
        <w:rPr>
          <w:rFonts w:cstheme="minorHAnsi"/>
          <w:b/>
          <w:bCs/>
          <w:color w:val="0070C0"/>
          <w:sz w:val="50"/>
          <w:szCs w:val="50"/>
        </w:rPr>
      </w:pPr>
      <w:r w:rsidRPr="00B6188F">
        <w:rPr>
          <w:rFonts w:cstheme="minorHAnsi"/>
          <w:b/>
          <w:bCs/>
          <w:color w:val="0070C0"/>
          <w:sz w:val="50"/>
          <w:szCs w:val="50"/>
        </w:rPr>
        <w:t>Firmám v stavebníctve bolo zadaných o 32,8 % menej verejných zákaziek ako vlani</w:t>
      </w:r>
    </w:p>
    <w:p w14:paraId="6A81913D" w14:textId="2FFBD715" w:rsidR="0099799E" w:rsidRPr="00DD1675" w:rsidRDefault="00F67669" w:rsidP="0099799E">
      <w:pPr>
        <w:spacing w:before="100" w:beforeAutospacing="1" w:line="288" w:lineRule="auto"/>
        <w:jc w:val="both"/>
        <w:rPr>
          <w:rFonts w:cstheme="minorHAnsi"/>
          <w:b/>
          <w:bCs/>
        </w:rPr>
      </w:pPr>
      <w:r w:rsidRPr="00DD1675">
        <w:rPr>
          <w:rFonts w:cstheme="minorHAnsi"/>
          <w:b/>
          <w:bCs/>
        </w:rPr>
        <w:t>Bratislava</w:t>
      </w:r>
      <w:r w:rsidR="00F05C3F" w:rsidRPr="00DD1675">
        <w:rPr>
          <w:rFonts w:cstheme="minorHAnsi"/>
          <w:b/>
          <w:bCs/>
        </w:rPr>
        <w:t xml:space="preserve">, </w:t>
      </w:r>
      <w:r w:rsidR="005B3D67" w:rsidRPr="00DD1675">
        <w:rPr>
          <w:rFonts w:cstheme="minorHAnsi"/>
          <w:b/>
          <w:bCs/>
        </w:rPr>
        <w:t>2</w:t>
      </w:r>
      <w:r w:rsidR="00B6188F">
        <w:rPr>
          <w:rFonts w:cstheme="minorHAnsi"/>
          <w:b/>
          <w:bCs/>
        </w:rPr>
        <w:t>3</w:t>
      </w:r>
      <w:r w:rsidRPr="00DD1675">
        <w:rPr>
          <w:rFonts w:cstheme="minorHAnsi"/>
          <w:b/>
          <w:bCs/>
        </w:rPr>
        <w:t xml:space="preserve">. </w:t>
      </w:r>
      <w:r w:rsidR="005B3D67" w:rsidRPr="00DD1675">
        <w:rPr>
          <w:rFonts w:cstheme="minorHAnsi"/>
          <w:b/>
          <w:bCs/>
        </w:rPr>
        <w:t>11</w:t>
      </w:r>
      <w:r w:rsidRPr="00DD1675">
        <w:rPr>
          <w:rFonts w:cstheme="minorHAnsi"/>
          <w:b/>
          <w:bCs/>
        </w:rPr>
        <w:t>. 202</w:t>
      </w:r>
      <w:r w:rsidR="007F0A72" w:rsidRPr="00DD1675">
        <w:rPr>
          <w:rFonts w:cstheme="minorHAnsi"/>
          <w:b/>
          <w:bCs/>
        </w:rPr>
        <w:t>3</w:t>
      </w:r>
      <w:r w:rsidRPr="00DD1675">
        <w:rPr>
          <w:rFonts w:cstheme="minorHAnsi"/>
          <w:b/>
          <w:bCs/>
        </w:rPr>
        <w:t xml:space="preserve"> </w:t>
      </w:r>
      <w:r w:rsidR="005B3D67" w:rsidRPr="00DD1675">
        <w:rPr>
          <w:rFonts w:cstheme="minorHAnsi"/>
          <w:b/>
          <w:bCs/>
        </w:rPr>
        <w:t>–</w:t>
      </w:r>
      <w:r w:rsidR="0099799E" w:rsidRPr="00DD1675">
        <w:rPr>
          <w:rFonts w:cstheme="minorHAnsi"/>
          <w:b/>
          <w:bCs/>
        </w:rPr>
        <w:t xml:space="preserve"> Produkciu slovenského stavebníctva stále silne ovplyvňuje vývoj verejného obstarávania. Podľa údajov za 1. až 3. štvrťrok bolo vydaných 1 118 oznámení o stavebnej zákazke, čo v porovnaní s predchádzajúcim rokom predstavovalo pokles o 23,6 %. Na celkovú produkciu slovenského stavebníctva, ktoré aktuálne prechádza stagnáciou +0,1 %, má významný vplyv predovšetkým hodnota zadaných zákaziek, ktoré boli už vysúťažené a zadané zhotoviteľom. Za 1. až 3. štvrťrok bolo zadaných o 32,8 % </w:t>
      </w:r>
      <w:r w:rsidR="001C3E5C">
        <w:rPr>
          <w:rFonts w:cstheme="minorHAnsi"/>
          <w:b/>
          <w:bCs/>
        </w:rPr>
        <w:t xml:space="preserve">menej </w:t>
      </w:r>
      <w:r w:rsidR="0099799E" w:rsidRPr="00DD1675">
        <w:rPr>
          <w:rFonts w:cstheme="minorHAnsi"/>
          <w:b/>
          <w:bCs/>
        </w:rPr>
        <w:t>zákaziek</w:t>
      </w:r>
      <w:r w:rsidR="001C3E5C">
        <w:rPr>
          <w:rFonts w:cstheme="minorHAnsi"/>
          <w:b/>
          <w:bCs/>
        </w:rPr>
        <w:t xml:space="preserve"> </w:t>
      </w:r>
      <w:r w:rsidR="0099799E" w:rsidRPr="00DD1675">
        <w:rPr>
          <w:rFonts w:cstheme="minorHAnsi"/>
          <w:b/>
          <w:bCs/>
        </w:rPr>
        <w:t>ako v rovnakom období predchádzajúceho roka. Celkovo bolo za prvé tri štvrťroky tohto rok</w:t>
      </w:r>
      <w:r w:rsidR="00DD1675">
        <w:rPr>
          <w:rFonts w:cstheme="minorHAnsi"/>
          <w:b/>
          <w:bCs/>
        </w:rPr>
        <w:t>a</w:t>
      </w:r>
      <w:r w:rsidR="0099799E" w:rsidRPr="00DD1675">
        <w:rPr>
          <w:rFonts w:cstheme="minorHAnsi"/>
          <w:b/>
          <w:bCs/>
        </w:rPr>
        <w:t xml:space="preserve"> zadaných 815 verejných zákaziek. Vyplýva to z Polročnej štúdie slovenského stavebníctva </w:t>
      </w:r>
      <w:r w:rsidR="008F71F5">
        <w:rPr>
          <w:rFonts w:cstheme="minorHAnsi"/>
          <w:b/>
          <w:bCs/>
        </w:rPr>
        <w:t>H2/</w:t>
      </w:r>
      <w:r w:rsidR="0099799E" w:rsidRPr="00DD1675">
        <w:rPr>
          <w:rFonts w:cstheme="minorHAnsi"/>
          <w:b/>
          <w:bCs/>
        </w:rPr>
        <w:t>2023 spracovanej analytickou spoločnosťou CEEC Research.</w:t>
      </w:r>
    </w:p>
    <w:p w14:paraId="37A4604E" w14:textId="07ADC095" w:rsidR="0099799E" w:rsidRPr="00DD1675" w:rsidRDefault="0099799E" w:rsidP="0099799E">
      <w:pPr>
        <w:spacing w:before="100" w:beforeAutospacing="1" w:line="288" w:lineRule="auto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DD1675">
        <w:rPr>
          <w:rFonts w:cstheme="minorHAnsi"/>
          <w:b/>
          <w:bCs/>
          <w:color w:val="0070C0"/>
          <w:sz w:val="28"/>
          <w:szCs w:val="28"/>
        </w:rPr>
        <w:t>Počet oznámení o verejnom obstarávaní klesol o 23,6 %</w:t>
      </w:r>
    </w:p>
    <w:p w14:paraId="56734E30" w14:textId="77777777" w:rsidR="00B05CA0" w:rsidRPr="00DD1675" w:rsidRDefault="0099799E" w:rsidP="0099799E">
      <w:pPr>
        <w:spacing w:before="100" w:beforeAutospacing="1" w:line="288" w:lineRule="auto"/>
        <w:jc w:val="both"/>
        <w:rPr>
          <w:rFonts w:cstheme="minorHAnsi"/>
        </w:rPr>
      </w:pPr>
      <w:r w:rsidRPr="00DD1675">
        <w:rPr>
          <w:rFonts w:cstheme="minorHAnsi"/>
        </w:rPr>
        <w:t xml:space="preserve">Z pohľadu objemu práce hrajú verejné zákazky v stavebníctve veľmi zásadnú úlohu a tvoria okolo 40 - 50 % stavebných výkonov. Sú nezastupiteľnou súčasťou kondície tohto sektora domácej ekonomiky. </w:t>
      </w:r>
      <w:r w:rsidR="00B05CA0" w:rsidRPr="00DD1675">
        <w:rPr>
          <w:rFonts w:cstheme="minorHAnsi"/>
        </w:rPr>
        <w:t xml:space="preserve">Slovenské stavebníctvo aktuálne prechádza stagnáciou +0,1 % (kĺzavý priemer stavebnej produkcie za posledných 12 mesiacov). </w:t>
      </w:r>
      <w:r w:rsidRPr="00DD1675">
        <w:rPr>
          <w:rFonts w:cstheme="minorHAnsi"/>
        </w:rPr>
        <w:t>Pre vývoj slovenského stavebníctva v tomto roku je dôležitým faktorom, ako investície štátu a ďalších verejných zadávateľov tvoria zásobu práce.</w:t>
      </w:r>
      <w:r w:rsidR="00F30889" w:rsidRPr="00DD1675">
        <w:rPr>
          <w:rFonts w:cstheme="minorHAnsi"/>
        </w:rPr>
        <w:t xml:space="preserve"> </w:t>
      </w:r>
    </w:p>
    <w:p w14:paraId="00BE4E00" w14:textId="4DC695F2" w:rsidR="0099799E" w:rsidRPr="00DD1675" w:rsidRDefault="0099799E" w:rsidP="0099799E">
      <w:pPr>
        <w:spacing w:before="100" w:beforeAutospacing="1" w:line="288" w:lineRule="auto"/>
        <w:jc w:val="both"/>
        <w:rPr>
          <w:bCs/>
        </w:rPr>
      </w:pPr>
      <w:r w:rsidRPr="00DD1675">
        <w:rPr>
          <w:bCs/>
        </w:rPr>
        <w:t>V januári až septembri 2023 bolo vydaných 1 118 oznámení o stavebnej zákazke, čo v porovnaní s predchádzajúcim rokom predstavovalo pokles o 23,6 %. Ak by sme porovnávali iba nadlimitné zákazky, dostaneme medziročný rast počtu oznámení o zákazke o 15,3 %. Medziročné zmeny sú do určitej miery spôsobené vysokou porovnávacou základňou.</w:t>
      </w:r>
    </w:p>
    <w:p w14:paraId="1FC302A9" w14:textId="77777777" w:rsidR="0099799E" w:rsidRPr="00DD1675" w:rsidRDefault="0099799E" w:rsidP="0099799E">
      <w:pPr>
        <w:spacing w:line="288" w:lineRule="auto"/>
        <w:jc w:val="both"/>
        <w:rPr>
          <w:bCs/>
        </w:rPr>
      </w:pPr>
    </w:p>
    <w:p w14:paraId="09533FFC" w14:textId="1749CAC4" w:rsidR="008D1173" w:rsidRPr="00DD1675" w:rsidRDefault="0099799E" w:rsidP="0099799E">
      <w:pPr>
        <w:spacing w:line="288" w:lineRule="auto"/>
        <w:jc w:val="both"/>
        <w:rPr>
          <w:b/>
        </w:rPr>
      </w:pPr>
      <w:r w:rsidRPr="00DD1675">
        <w:rPr>
          <w:b/>
        </w:rPr>
        <w:t>Počet oznámení o zákazke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065"/>
        <w:gridCol w:w="1186"/>
        <w:gridCol w:w="1239"/>
        <w:gridCol w:w="1202"/>
        <w:gridCol w:w="1082"/>
        <w:gridCol w:w="1239"/>
      </w:tblGrid>
      <w:tr w:rsidR="0099799E" w:rsidRPr="00DD1675" w14:paraId="1FC32CED" w14:textId="77777777" w:rsidTr="0099799E">
        <w:trPr>
          <w:cantSplit/>
          <w:trHeight w:val="284"/>
        </w:trPr>
        <w:tc>
          <w:tcPr>
            <w:tcW w:w="2054" w:type="dxa"/>
            <w:vMerge w:val="restart"/>
            <w:tcBorders>
              <w:top w:val="nil"/>
              <w:left w:val="nil"/>
            </w:tcBorders>
            <w:vAlign w:val="center"/>
          </w:tcPr>
          <w:p w14:paraId="59CA5FA4" w14:textId="0FB423D3" w:rsidR="008D1173" w:rsidRPr="00DD1675" w:rsidRDefault="0099799E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Verejné z</w:t>
            </w:r>
            <w:r w:rsidR="00DD1675">
              <w:rPr>
                <w:bCs/>
                <w:sz w:val="18"/>
                <w:szCs w:val="18"/>
              </w:rPr>
              <w:t>á</w:t>
            </w:r>
            <w:r w:rsidR="008D1173" w:rsidRPr="00DD1675">
              <w:rPr>
                <w:bCs/>
                <w:sz w:val="18"/>
                <w:szCs w:val="18"/>
              </w:rPr>
              <w:t>k</w:t>
            </w:r>
            <w:r w:rsidR="00DD1675">
              <w:rPr>
                <w:bCs/>
                <w:sz w:val="18"/>
                <w:szCs w:val="18"/>
              </w:rPr>
              <w:t>a</w:t>
            </w:r>
            <w:r w:rsidR="008D1173" w:rsidRPr="00DD1675">
              <w:rPr>
                <w:bCs/>
                <w:sz w:val="18"/>
                <w:szCs w:val="18"/>
              </w:rPr>
              <w:t>zky</w:t>
            </w:r>
            <w:r w:rsidRPr="00DD1675">
              <w:rPr>
                <w:bCs/>
                <w:sz w:val="18"/>
                <w:szCs w:val="18"/>
              </w:rPr>
              <w:t xml:space="preserve"> v stavebníctve</w:t>
            </w:r>
          </w:p>
        </w:tc>
        <w:tc>
          <w:tcPr>
            <w:tcW w:w="3490" w:type="dxa"/>
            <w:gridSpan w:val="3"/>
            <w:vAlign w:val="center"/>
          </w:tcPr>
          <w:p w14:paraId="43C40027" w14:textId="0105017B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Celk</w:t>
            </w:r>
            <w:r w:rsidR="00DD1675">
              <w:rPr>
                <w:bCs/>
                <w:sz w:val="18"/>
                <w:szCs w:val="18"/>
              </w:rPr>
              <w:t>o</w:t>
            </w:r>
            <w:r w:rsidRPr="00DD1675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3523" w:type="dxa"/>
            <w:gridSpan w:val="3"/>
            <w:vAlign w:val="center"/>
          </w:tcPr>
          <w:p w14:paraId="5146AF62" w14:textId="22392BDA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Nadlimitn</w:t>
            </w:r>
            <w:r w:rsidR="0099799E" w:rsidRPr="00DD1675">
              <w:rPr>
                <w:bCs/>
                <w:sz w:val="18"/>
                <w:szCs w:val="18"/>
              </w:rPr>
              <w:t>é</w:t>
            </w:r>
          </w:p>
        </w:tc>
      </w:tr>
      <w:tr w:rsidR="0099799E" w:rsidRPr="00DD1675" w14:paraId="6589A121" w14:textId="77777777" w:rsidTr="0099799E">
        <w:trPr>
          <w:cantSplit/>
          <w:trHeight w:val="284"/>
        </w:trPr>
        <w:tc>
          <w:tcPr>
            <w:tcW w:w="2054" w:type="dxa"/>
            <w:vMerge/>
            <w:tcBorders>
              <w:top w:val="nil"/>
              <w:left w:val="nil"/>
            </w:tcBorders>
          </w:tcPr>
          <w:p w14:paraId="1D9F5046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3D74E8C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14:paraId="75ECFE6A" w14:textId="03FF8612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99799E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99799E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99799E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FE91322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14:paraId="4B8FC51C" w14:textId="5ACB8C69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99799E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99799E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99799E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</w:tr>
      <w:tr w:rsidR="0099799E" w:rsidRPr="00DD1675" w14:paraId="15116A32" w14:textId="77777777" w:rsidTr="0099799E">
        <w:trPr>
          <w:cantSplit/>
          <w:trHeight w:val="284"/>
        </w:trPr>
        <w:tc>
          <w:tcPr>
            <w:tcW w:w="2054" w:type="dxa"/>
            <w:vAlign w:val="center"/>
          </w:tcPr>
          <w:p w14:paraId="6BF766A5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D29CB38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3 307</w:t>
            </w: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765DFD0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A47F871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+62,9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612E4A2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left w:val="single" w:sz="4" w:space="0" w:color="auto"/>
              <w:right w:val="nil"/>
            </w:tcBorders>
            <w:vAlign w:val="center"/>
          </w:tcPr>
          <w:p w14:paraId="4DDA1608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428C226C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+63,0</w:t>
            </w:r>
          </w:p>
        </w:tc>
      </w:tr>
      <w:tr w:rsidR="0099799E" w:rsidRPr="00DD1675" w14:paraId="05D40D52" w14:textId="77777777" w:rsidTr="0099799E">
        <w:trPr>
          <w:cantSplit/>
          <w:trHeight w:val="284"/>
        </w:trPr>
        <w:tc>
          <w:tcPr>
            <w:tcW w:w="2054" w:type="dxa"/>
            <w:vAlign w:val="center"/>
          </w:tcPr>
          <w:p w14:paraId="5823B549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CEEA967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2 822</w:t>
            </w: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AE5C63D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BF2C256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-14,7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B165594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1082" w:type="dxa"/>
            <w:tcBorders>
              <w:left w:val="single" w:sz="4" w:space="0" w:color="auto"/>
              <w:right w:val="nil"/>
            </w:tcBorders>
            <w:vAlign w:val="center"/>
          </w:tcPr>
          <w:p w14:paraId="12DDDDD1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493669A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+30,7</w:t>
            </w:r>
          </w:p>
        </w:tc>
      </w:tr>
      <w:tr w:rsidR="0099799E" w:rsidRPr="00DD1675" w14:paraId="0367450D" w14:textId="77777777" w:rsidTr="0099799E">
        <w:trPr>
          <w:cantSplit/>
          <w:trHeight w:val="284"/>
        </w:trPr>
        <w:tc>
          <w:tcPr>
            <w:tcW w:w="2054" w:type="dxa"/>
            <w:vAlign w:val="center"/>
          </w:tcPr>
          <w:p w14:paraId="330FC16E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E7C6D1A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3 776</w:t>
            </w: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06727DFA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157994A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+33,8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A091EF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left w:val="single" w:sz="4" w:space="0" w:color="auto"/>
              <w:right w:val="nil"/>
            </w:tcBorders>
            <w:vAlign w:val="center"/>
          </w:tcPr>
          <w:p w14:paraId="530B66F3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77794C0B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-6,1</w:t>
            </w:r>
          </w:p>
        </w:tc>
      </w:tr>
      <w:tr w:rsidR="0099799E" w:rsidRPr="00DD1675" w14:paraId="55585F63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B5C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F4AC5A1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2 930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28CB030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5027A3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-22,4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00D57FB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501C3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4517DEA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-42,4</w:t>
            </w:r>
          </w:p>
        </w:tc>
      </w:tr>
      <w:tr w:rsidR="0099799E" w:rsidRPr="00DD1675" w14:paraId="36A9D4C3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997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0584A6B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2 057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462BA610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38EA0B0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-29,8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B7307D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C2039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0FD0B5D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+18,9</w:t>
            </w:r>
          </w:p>
        </w:tc>
      </w:tr>
      <w:tr w:rsidR="0099799E" w:rsidRPr="00DD1675" w14:paraId="6C30695D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EEC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23314A8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1 687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CAC5176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9BE134E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-18,0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BF75F7D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73B8A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254042A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+27,0</w:t>
            </w:r>
          </w:p>
        </w:tc>
      </w:tr>
      <w:tr w:rsidR="0099799E" w:rsidRPr="00DD1675" w14:paraId="427855F5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1824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A75D126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1 313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4E5A83A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97371A4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-22,2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CDB7FBC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0435D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9E50832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+26,3</w:t>
            </w:r>
          </w:p>
        </w:tc>
      </w:tr>
      <w:tr w:rsidR="0099799E" w:rsidRPr="00DD1675" w14:paraId="619E49B5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225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9D5BC9F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7B20F08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4F775A1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-16,2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4688584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705AD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C0186D3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-14,9</w:t>
            </w:r>
          </w:p>
        </w:tc>
      </w:tr>
      <w:tr w:rsidR="0099799E" w:rsidRPr="00DD1675" w14:paraId="6E2187A6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4BE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0B71449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1 825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A921540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1462533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+65,9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B0DCD0C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0360D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0A67D4B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+80,2</w:t>
            </w:r>
          </w:p>
        </w:tc>
      </w:tr>
      <w:tr w:rsidR="0099799E" w:rsidRPr="00DD1675" w14:paraId="3E904BFF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09B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9E4232F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1 720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0267062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DB21CD2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-5,8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5086721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9115D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CBF55A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+36,8</w:t>
            </w:r>
          </w:p>
        </w:tc>
      </w:tr>
      <w:tr w:rsidR="0099799E" w:rsidRPr="00DD1675" w14:paraId="6E6C2CB7" w14:textId="77777777" w:rsidTr="0099799E">
        <w:trPr>
          <w:cantSplit/>
          <w:trHeight w:val="2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85C" w14:textId="57F949C5" w:rsidR="008D1173" w:rsidRPr="00DD1675" w:rsidRDefault="00DD1675" w:rsidP="0099799E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január</w:t>
            </w:r>
            <w:r w:rsidR="008D1173" w:rsidRPr="00DD1675">
              <w:rPr>
                <w:bCs/>
                <w:sz w:val="18"/>
                <w:szCs w:val="18"/>
              </w:rPr>
              <w:t xml:space="preserve"> až </w:t>
            </w:r>
            <w:r>
              <w:rPr>
                <w:bCs/>
                <w:sz w:val="18"/>
                <w:szCs w:val="18"/>
              </w:rPr>
              <w:t>september</w:t>
            </w:r>
            <w:r w:rsidR="008D1173" w:rsidRPr="00DD1675">
              <w:rPr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BA4B948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1 118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964BA0C" w14:textId="77777777" w:rsidR="008D1173" w:rsidRPr="00DD1675" w:rsidRDefault="008D1173" w:rsidP="0099799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84255B8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-23,6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3DF5B40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C4CD7" w14:textId="77777777" w:rsidR="008D1173" w:rsidRPr="00DD1675" w:rsidRDefault="008D1173" w:rsidP="0099799E">
            <w:pPr>
              <w:spacing w:line="288" w:lineRule="auto"/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4DC9C7D" w14:textId="77777777" w:rsidR="008D1173" w:rsidRPr="00DD1675" w:rsidRDefault="008D1173" w:rsidP="0099799E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+15,3</w:t>
            </w:r>
          </w:p>
        </w:tc>
      </w:tr>
    </w:tbl>
    <w:p w14:paraId="46FC695B" w14:textId="77777777" w:rsidR="008D1173" w:rsidRPr="00DD1675" w:rsidRDefault="008D1173" w:rsidP="0099799E">
      <w:pPr>
        <w:spacing w:line="288" w:lineRule="auto"/>
        <w:jc w:val="both"/>
        <w:rPr>
          <w:bCs/>
        </w:rPr>
      </w:pPr>
      <w:r w:rsidRPr="00DD1675">
        <w:rPr>
          <w:bCs/>
          <w:sz w:val="16"/>
          <w:szCs w:val="16"/>
        </w:rPr>
        <w:t xml:space="preserve">Zdroj: </w:t>
      </w:r>
      <w:r w:rsidRPr="00DD1675">
        <w:rPr>
          <w:sz w:val="16"/>
          <w:szCs w:val="16"/>
        </w:rPr>
        <w:t>Vestník verejného obstarávania</w:t>
      </w:r>
      <w:r w:rsidRPr="00DD1675">
        <w:rPr>
          <w:bCs/>
          <w:sz w:val="16"/>
          <w:szCs w:val="16"/>
        </w:rPr>
        <w:t>, výpočty CEEC Research</w:t>
      </w:r>
    </w:p>
    <w:p w14:paraId="5C62B215" w14:textId="77777777" w:rsidR="008D1173" w:rsidRPr="00DD1675" w:rsidRDefault="008D1173" w:rsidP="00997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u w:val="single"/>
        </w:rPr>
      </w:pPr>
    </w:p>
    <w:p w14:paraId="75A3B961" w14:textId="77777777" w:rsidR="00065F3F" w:rsidRPr="00DD1675" w:rsidRDefault="00065F3F" w:rsidP="0006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1675">
        <w:rPr>
          <w:bCs/>
        </w:rPr>
        <w:t>Celková predpokladaná hodnota oznámenia o stavebnej zákazke v januári až septembri 2023 predstavovala 2 574 mil. EUR a bol zaznamenaný jej medziročný pokles o 12,3 %. Pre nadlimitné zákazky klesla hodnota o 8,6 %. Aj v prípade hodnoty zákaziek bolo medziročné porovnanie ovplyvnené vysokou porovnávacou základňou.</w:t>
      </w:r>
    </w:p>
    <w:p w14:paraId="68AD0CA8" w14:textId="77777777" w:rsidR="00065F3F" w:rsidRPr="00DD1675" w:rsidRDefault="00065F3F" w:rsidP="0006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9FFA803" w14:textId="3542C04A" w:rsidR="003325B7" w:rsidRPr="00DD1675" w:rsidRDefault="003325B7" w:rsidP="003325B7">
      <w:pPr>
        <w:rPr>
          <w:b/>
          <w:bCs/>
        </w:rPr>
      </w:pPr>
      <w:r w:rsidRPr="00DD1675">
        <w:rPr>
          <w:b/>
          <w:bCs/>
        </w:rPr>
        <w:t>Hodnota oznámení o z</w:t>
      </w:r>
      <w:r w:rsidR="00DD1675">
        <w:rPr>
          <w:b/>
          <w:bCs/>
        </w:rPr>
        <w:t>á</w:t>
      </w:r>
      <w:r w:rsidRPr="00DD1675">
        <w:rPr>
          <w:b/>
          <w:bCs/>
        </w:rPr>
        <w:t>k</w:t>
      </w:r>
      <w:r w:rsidR="00DD1675">
        <w:rPr>
          <w:b/>
          <w:bCs/>
        </w:rPr>
        <w:t>a</w:t>
      </w:r>
      <w:r w:rsidRPr="00DD1675">
        <w:rPr>
          <w:b/>
          <w:bCs/>
        </w:rPr>
        <w:t>z</w:t>
      </w:r>
      <w:r w:rsidR="0099799E" w:rsidRPr="00DD1675">
        <w:rPr>
          <w:b/>
          <w:bCs/>
        </w:rPr>
        <w:t>k</w:t>
      </w:r>
      <w:r w:rsidRPr="00DD1675">
        <w:rPr>
          <w:b/>
          <w:bCs/>
        </w:rPr>
        <w:t xml:space="preserve">e </w:t>
      </w:r>
    </w:p>
    <w:p w14:paraId="6FDD4D22" w14:textId="77777777" w:rsidR="003325B7" w:rsidRPr="00DD1675" w:rsidRDefault="003325B7" w:rsidP="003325B7">
      <w:pPr>
        <w:rPr>
          <w:bCs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31"/>
        <w:gridCol w:w="1220"/>
        <w:gridCol w:w="876"/>
        <w:gridCol w:w="1423"/>
        <w:gridCol w:w="1616"/>
        <w:gridCol w:w="968"/>
      </w:tblGrid>
      <w:tr w:rsidR="003325B7" w:rsidRPr="00DD1675" w14:paraId="1127BC69" w14:textId="77777777" w:rsidTr="003325B7">
        <w:trPr>
          <w:cantSplit/>
          <w:trHeight w:val="286"/>
        </w:trPr>
        <w:tc>
          <w:tcPr>
            <w:tcW w:w="1843" w:type="dxa"/>
            <w:vMerge w:val="restart"/>
            <w:tcBorders>
              <w:top w:val="nil"/>
              <w:left w:val="nil"/>
            </w:tcBorders>
            <w:vAlign w:val="center"/>
          </w:tcPr>
          <w:p w14:paraId="17E50D96" w14:textId="2825BB2E" w:rsidR="003325B7" w:rsidRPr="00DD1675" w:rsidRDefault="0099799E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Verejné z</w:t>
            </w:r>
            <w:r w:rsidR="00DD1675">
              <w:rPr>
                <w:bCs/>
                <w:sz w:val="18"/>
                <w:szCs w:val="18"/>
              </w:rPr>
              <w:t>á</w:t>
            </w:r>
            <w:r w:rsidR="003325B7" w:rsidRPr="00DD1675">
              <w:rPr>
                <w:bCs/>
                <w:sz w:val="18"/>
                <w:szCs w:val="18"/>
              </w:rPr>
              <w:t>k</w:t>
            </w:r>
            <w:r w:rsidR="00DD1675">
              <w:rPr>
                <w:bCs/>
                <w:sz w:val="18"/>
                <w:szCs w:val="18"/>
              </w:rPr>
              <w:t>a</w:t>
            </w:r>
            <w:r w:rsidR="003325B7" w:rsidRPr="00DD1675">
              <w:rPr>
                <w:bCs/>
                <w:sz w:val="18"/>
                <w:szCs w:val="18"/>
              </w:rPr>
              <w:t xml:space="preserve">zky </w:t>
            </w:r>
            <w:r w:rsidRPr="00DD1675">
              <w:rPr>
                <w:bCs/>
                <w:sz w:val="18"/>
                <w:szCs w:val="18"/>
              </w:rPr>
              <w:t xml:space="preserve">v </w:t>
            </w:r>
            <w:r w:rsidR="003325B7" w:rsidRPr="00DD1675">
              <w:rPr>
                <w:bCs/>
                <w:sz w:val="18"/>
                <w:szCs w:val="18"/>
              </w:rPr>
              <w:t>stavebn</w:t>
            </w:r>
            <w:r w:rsidRPr="00DD1675">
              <w:rPr>
                <w:bCs/>
                <w:sz w:val="18"/>
                <w:szCs w:val="18"/>
              </w:rPr>
              <w:t>íctve</w:t>
            </w:r>
          </w:p>
        </w:tc>
        <w:tc>
          <w:tcPr>
            <w:tcW w:w="3327" w:type="dxa"/>
            <w:gridSpan w:val="3"/>
            <w:vAlign w:val="center"/>
          </w:tcPr>
          <w:p w14:paraId="4946ED43" w14:textId="3FC46A5C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Celk</w:t>
            </w:r>
            <w:r w:rsidR="00DD1675">
              <w:rPr>
                <w:bCs/>
                <w:sz w:val="18"/>
                <w:szCs w:val="18"/>
              </w:rPr>
              <w:t>o</w:t>
            </w:r>
            <w:r w:rsidRPr="00DD1675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4007" w:type="dxa"/>
            <w:gridSpan w:val="3"/>
            <w:vAlign w:val="center"/>
          </w:tcPr>
          <w:p w14:paraId="4108FEE7" w14:textId="4C24B64E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Nadlimitn</w:t>
            </w:r>
            <w:r w:rsidR="0099799E" w:rsidRPr="00DD1675">
              <w:rPr>
                <w:bCs/>
                <w:sz w:val="18"/>
                <w:szCs w:val="18"/>
              </w:rPr>
              <w:t>é</w:t>
            </w:r>
          </w:p>
        </w:tc>
      </w:tr>
      <w:tr w:rsidR="003325B7" w:rsidRPr="00DD1675" w14:paraId="29398D5C" w14:textId="77777777" w:rsidTr="003325B7">
        <w:trPr>
          <w:cantSplit/>
          <w:trHeight w:val="286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 w14:paraId="3C73CF7A" w14:textId="77777777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41EB522A" w14:textId="77777777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mil. EUR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7BBBDCBC" w14:textId="11F46A66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99799E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99799E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99799E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1102370" w14:textId="77777777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mil. EUR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14:paraId="132C655E" w14:textId="73803065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99799E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99799E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99799E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</w:tr>
      <w:tr w:rsidR="003325B7" w:rsidRPr="00DD1675" w14:paraId="3441FB3F" w14:textId="77777777" w:rsidTr="003325B7">
        <w:trPr>
          <w:cantSplit/>
          <w:trHeight w:val="286"/>
        </w:trPr>
        <w:tc>
          <w:tcPr>
            <w:tcW w:w="1843" w:type="dxa"/>
            <w:vAlign w:val="center"/>
          </w:tcPr>
          <w:p w14:paraId="1FF0BD78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1A15D29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3 907</w:t>
            </w: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67FF36A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876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AA1DBA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+67,0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A43117B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2 656</w:t>
            </w:r>
          </w:p>
        </w:tc>
        <w:tc>
          <w:tcPr>
            <w:tcW w:w="1616" w:type="dxa"/>
            <w:tcBorders>
              <w:left w:val="single" w:sz="4" w:space="0" w:color="auto"/>
              <w:right w:val="nil"/>
            </w:tcBorders>
            <w:vAlign w:val="center"/>
          </w:tcPr>
          <w:p w14:paraId="2A027C45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96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C661BB6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+52,0</w:t>
            </w:r>
          </w:p>
        </w:tc>
      </w:tr>
      <w:tr w:rsidR="003325B7" w:rsidRPr="00DD1675" w14:paraId="4A1D4B8D" w14:textId="77777777" w:rsidTr="003325B7">
        <w:trPr>
          <w:cantSplit/>
          <w:trHeight w:val="286"/>
        </w:trPr>
        <w:tc>
          <w:tcPr>
            <w:tcW w:w="1843" w:type="dxa"/>
            <w:vAlign w:val="center"/>
          </w:tcPr>
          <w:p w14:paraId="62506977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1EAE24E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2 517</w:t>
            </w: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AF8AFA3" w14:textId="77777777" w:rsidR="003325B7" w:rsidRPr="00DD1675" w:rsidRDefault="003325B7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876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76F03B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-35,6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AEAF68E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1 075</w:t>
            </w:r>
          </w:p>
        </w:tc>
        <w:tc>
          <w:tcPr>
            <w:tcW w:w="1616" w:type="dxa"/>
            <w:tcBorders>
              <w:left w:val="single" w:sz="4" w:space="0" w:color="auto"/>
              <w:right w:val="nil"/>
            </w:tcBorders>
            <w:vAlign w:val="center"/>
          </w:tcPr>
          <w:p w14:paraId="13016760" w14:textId="77777777" w:rsidR="003325B7" w:rsidRPr="00DD1675" w:rsidRDefault="003325B7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96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7E793C9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-59,5</w:t>
            </w:r>
          </w:p>
        </w:tc>
      </w:tr>
      <w:tr w:rsidR="003325B7" w:rsidRPr="00DD1675" w14:paraId="6ED3B455" w14:textId="77777777" w:rsidTr="003325B7">
        <w:trPr>
          <w:cantSplit/>
          <w:trHeight w:val="286"/>
        </w:trPr>
        <w:tc>
          <w:tcPr>
            <w:tcW w:w="1843" w:type="dxa"/>
            <w:vAlign w:val="center"/>
          </w:tcPr>
          <w:p w14:paraId="60E84FA4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B44243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3 240</w:t>
            </w: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02F13F3" w14:textId="77777777" w:rsidR="003325B7" w:rsidRPr="00DD1675" w:rsidRDefault="003325B7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876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91D184E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+28,7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C3A7007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1 848</w:t>
            </w:r>
          </w:p>
        </w:tc>
        <w:tc>
          <w:tcPr>
            <w:tcW w:w="1616" w:type="dxa"/>
            <w:tcBorders>
              <w:left w:val="single" w:sz="4" w:space="0" w:color="auto"/>
              <w:right w:val="nil"/>
            </w:tcBorders>
            <w:vAlign w:val="center"/>
          </w:tcPr>
          <w:p w14:paraId="18E8BAF3" w14:textId="77777777" w:rsidR="003325B7" w:rsidRPr="00DD1675" w:rsidRDefault="003325B7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968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358C03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+71,9</w:t>
            </w:r>
          </w:p>
        </w:tc>
      </w:tr>
      <w:tr w:rsidR="003325B7" w:rsidRPr="00DD1675" w14:paraId="0BCA36AA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85B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DDF5F0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1 948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D4E6750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3DE4FF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-39,9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2AF7447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1 028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C99B1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E70E33B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-44,4</w:t>
            </w:r>
          </w:p>
        </w:tc>
      </w:tr>
      <w:tr w:rsidR="003325B7" w:rsidRPr="00DD1675" w14:paraId="2D77D1D6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BE45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65344D7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2 597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384DBE5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AF4E0B1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5CD3EC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1 486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AD49C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6FB3046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+44,6</w:t>
            </w:r>
          </w:p>
        </w:tc>
      </w:tr>
      <w:tr w:rsidR="003325B7" w:rsidRPr="00DD1675" w14:paraId="23A8E051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180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94145A2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2 236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819348A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016010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1CEF5B1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1 338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463C3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2640F3A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-24,1</w:t>
            </w:r>
          </w:p>
        </w:tc>
      </w:tr>
      <w:tr w:rsidR="003325B7" w:rsidRPr="00DD1675" w14:paraId="5DDA6830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867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02A8B00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2 964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B23790F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AE80A3F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2DDC58B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1 989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010E2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4C46819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+76,3</w:t>
            </w:r>
          </w:p>
        </w:tc>
      </w:tr>
      <w:tr w:rsidR="003325B7" w:rsidRPr="00DD1675" w14:paraId="415512CF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E2DD" w14:textId="77777777" w:rsidR="003325B7" w:rsidRPr="00DD1675" w:rsidRDefault="003325B7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49B0190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1 978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997E3E0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30DFE3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ADF395C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1 189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85809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5463467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-40,2</w:t>
            </w:r>
          </w:p>
        </w:tc>
      </w:tr>
      <w:tr w:rsidR="003325B7" w:rsidRPr="00DD1675" w14:paraId="78A05DF4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5C4C" w14:textId="77777777" w:rsidR="003325B7" w:rsidRPr="00DD1675" w:rsidRDefault="003325B7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344CC4B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2 458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015E1651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18AD655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+24,3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64D2822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1 166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95BFA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71A579F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-1,9</w:t>
            </w:r>
          </w:p>
        </w:tc>
      </w:tr>
      <w:tr w:rsidR="003325B7" w:rsidRPr="00DD1675" w14:paraId="0624F1D1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8C3" w14:textId="77777777" w:rsidR="003325B7" w:rsidRPr="00DD1675" w:rsidRDefault="003325B7" w:rsidP="001A0FA4">
            <w:pPr>
              <w:ind w:left="-223"/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 xml:space="preserve">     2022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29122B3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3 719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4ED2045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7FBB87B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+51,3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EE1101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2 565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402AD" w14:textId="77777777" w:rsidR="003325B7" w:rsidRPr="00DD1675" w:rsidRDefault="003325B7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576E09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+119,9</w:t>
            </w:r>
          </w:p>
        </w:tc>
      </w:tr>
      <w:tr w:rsidR="003325B7" w:rsidRPr="00DD1675" w14:paraId="1906C83D" w14:textId="77777777" w:rsidTr="003325B7">
        <w:trPr>
          <w:cantSplit/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849" w14:textId="48990137" w:rsidR="003325B7" w:rsidRPr="00DD1675" w:rsidRDefault="00DD1675" w:rsidP="00DD1675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január až september</w:t>
            </w:r>
            <w:r w:rsidR="003325B7" w:rsidRPr="00DD1675">
              <w:rPr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9423C8C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2 574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D19B382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E08443D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-12,3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E2EB2FA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1 784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4D9FD" w14:textId="77777777" w:rsidR="003325B7" w:rsidRPr="00DD1675" w:rsidRDefault="003325B7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97BAF73" w14:textId="77777777" w:rsidR="003325B7" w:rsidRPr="00DD1675" w:rsidRDefault="003325B7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-8,6</w:t>
            </w:r>
          </w:p>
        </w:tc>
      </w:tr>
    </w:tbl>
    <w:p w14:paraId="343C9092" w14:textId="77777777" w:rsidR="003325B7" w:rsidRPr="00DD1675" w:rsidRDefault="003325B7" w:rsidP="003325B7">
      <w:pPr>
        <w:rPr>
          <w:bCs/>
          <w:sz w:val="16"/>
          <w:szCs w:val="16"/>
        </w:rPr>
      </w:pPr>
      <w:r w:rsidRPr="00DD1675">
        <w:rPr>
          <w:bCs/>
          <w:sz w:val="16"/>
          <w:szCs w:val="16"/>
        </w:rPr>
        <w:t xml:space="preserve">Zdroj: </w:t>
      </w:r>
      <w:r w:rsidRPr="00DD1675">
        <w:rPr>
          <w:sz w:val="16"/>
          <w:szCs w:val="16"/>
        </w:rPr>
        <w:t>Vestník verejného obstarávania</w:t>
      </w:r>
      <w:r w:rsidRPr="00DD1675">
        <w:rPr>
          <w:bCs/>
          <w:sz w:val="16"/>
          <w:szCs w:val="16"/>
        </w:rPr>
        <w:t>, výpočty CEEC Research</w:t>
      </w:r>
    </w:p>
    <w:p w14:paraId="06D0C8BA" w14:textId="77777777" w:rsidR="00B6188F" w:rsidRDefault="00B6188F" w:rsidP="00B0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i/>
          <w:iCs/>
        </w:rPr>
      </w:pPr>
    </w:p>
    <w:p w14:paraId="7BEFC723" w14:textId="1E92F514" w:rsidR="00B05CA0" w:rsidRPr="00DD1675" w:rsidRDefault="00B05CA0" w:rsidP="00B0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DD1675">
        <w:rPr>
          <w:bCs/>
          <w:i/>
          <w:iCs/>
        </w:rPr>
        <w:t>„Začiatok tohto rok</w:t>
      </w:r>
      <w:r w:rsidR="00DD1675">
        <w:rPr>
          <w:bCs/>
          <w:i/>
          <w:iCs/>
        </w:rPr>
        <w:t>a</w:t>
      </w:r>
      <w:r w:rsidRPr="00DD1675">
        <w:rPr>
          <w:bCs/>
          <w:i/>
          <w:iCs/>
        </w:rPr>
        <w:t xml:space="preserve"> veľmi ovplyvnilo, že verejní obstarávatelia boli opatrní k vývoju cien stavebných materiálov. Až v priebehu roka dochádzalo k navráteniu dôvery vďaka utlmeniu dynamiky rastu cien stavebných materiálov. Postupne trh smeruje k no</w:t>
      </w:r>
      <w:r w:rsidR="00DD1675">
        <w:rPr>
          <w:bCs/>
          <w:i/>
          <w:iCs/>
        </w:rPr>
        <w:t>vej</w:t>
      </w:r>
      <w:r w:rsidRPr="00DD1675">
        <w:rPr>
          <w:bCs/>
          <w:i/>
          <w:iCs/>
        </w:rPr>
        <w:t xml:space="preserve"> stabilnej hladine, čo pomôže aj zadávateľom pri rozhodovaní nad schválenými rozpočtami,“</w:t>
      </w:r>
      <w:r w:rsidRPr="00DD1675">
        <w:rPr>
          <w:bCs/>
        </w:rPr>
        <w:t xml:space="preserve"> hovorí </w:t>
      </w:r>
      <w:r w:rsidRPr="00DD1675">
        <w:rPr>
          <w:b/>
        </w:rPr>
        <w:t>Michal Vacek, výkonný riaditeľ CEEC Research</w:t>
      </w:r>
      <w:r w:rsidRPr="00DD1675">
        <w:rPr>
          <w:bCs/>
        </w:rPr>
        <w:t>.</w:t>
      </w:r>
    </w:p>
    <w:p w14:paraId="3DD2F2FB" w14:textId="24A197AE" w:rsidR="00F30889" w:rsidRPr="005C3ADA" w:rsidRDefault="00F30889" w:rsidP="00F3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Cs/>
        </w:rPr>
      </w:pPr>
      <w:r w:rsidRPr="00DD1675">
        <w:rPr>
          <w:bCs/>
        </w:rPr>
        <w:t xml:space="preserve">Zo zákaziek, ktoré boli oznámené v januári až septembri 2023, ich bolo zatiaľ zrušených 14 %, zatiaľ čo zadaných bolo neskôr 40 %. Pokiaľ ide o predbežný objem, bolo zatiaľ zadaných 23 % a zrušených 7 % z celkovej hodnoty zákaziek oznámených v januári až septembri 2023. </w:t>
      </w:r>
      <w:r w:rsidR="00DD1675">
        <w:rPr>
          <w:bCs/>
        </w:rPr>
        <w:t>Ich s</w:t>
      </w:r>
      <w:r w:rsidRPr="00DD1675">
        <w:rPr>
          <w:bCs/>
        </w:rPr>
        <w:t xml:space="preserve">kutočná zadaná hodnota bola len 0,6 mld. EUR, pretože zadaná hodnota bola zatiaľ o cca 8 % nižšia ako pri oznámení. Z celkového objemu oznámených zákaziek boli neskôr zrušené zákazky za 0,2 mld. EUR (teda 7 % z </w:t>
      </w:r>
      <w:r w:rsidRPr="005C3ADA">
        <w:rPr>
          <w:rFonts w:cstheme="minorHAnsi"/>
          <w:bCs/>
        </w:rPr>
        <w:t>oznámených). Po odpočítaní zadaných a zrušených zákaziek zostáva v systéme ešte 1,8 mld. EUR (teda 69 %), ktoré neboli zatiaľ zadané alebo zrušené.</w:t>
      </w:r>
    </w:p>
    <w:p w14:paraId="1A7B40BE" w14:textId="77777777" w:rsidR="005C3ADA" w:rsidRPr="005C3ADA" w:rsidRDefault="005C3ADA" w:rsidP="00F3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Cs/>
        </w:rPr>
      </w:pPr>
    </w:p>
    <w:p w14:paraId="1E0080FD" w14:textId="147B4040" w:rsidR="005C3ADA" w:rsidRPr="005C3ADA" w:rsidRDefault="005C3ADA" w:rsidP="00F3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bCs/>
          <w:i/>
          <w:iCs/>
        </w:rPr>
      </w:pPr>
      <w:r w:rsidRPr="005C3ADA">
        <w:rPr>
          <w:rFonts w:eastAsia="Times New Roman" w:cstheme="minorHAnsi"/>
          <w:b/>
          <w:bCs/>
          <w:i/>
          <w:iCs/>
          <w:highlight w:val="yellow"/>
        </w:rPr>
        <w:t>Graf - Oznámené stavebné zákazky</w:t>
      </w:r>
    </w:p>
    <w:p w14:paraId="65A9B423" w14:textId="73601E92" w:rsidR="00B6188F" w:rsidRDefault="005C3ADA" w:rsidP="00F3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4981BA81" wp14:editId="235C7271">
            <wp:extent cx="5795423" cy="2781300"/>
            <wp:effectExtent l="0" t="0" r="0" b="0"/>
            <wp:docPr id="436507197" name="Obrázek 1" descr="Obsah obrázku řada/pruh, Vykreslený graf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07197" name="Obrázek 1" descr="Obsah obrázku řada/pruh, Vykreslený graf,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865" cy="278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B689" w14:textId="77777777" w:rsidR="005C3ADA" w:rsidRDefault="005C3ADA" w:rsidP="008D1173">
      <w:pPr>
        <w:rPr>
          <w:bCs/>
          <w:iCs/>
          <w:szCs w:val="20"/>
        </w:rPr>
      </w:pPr>
    </w:p>
    <w:p w14:paraId="79CCE2AC" w14:textId="2C9F299A" w:rsidR="008D1173" w:rsidRPr="00DD1675" w:rsidRDefault="008C0BD0" w:rsidP="008D1173">
      <w:pPr>
        <w:rPr>
          <w:bCs/>
          <w:iCs/>
          <w:szCs w:val="20"/>
        </w:rPr>
      </w:pPr>
      <w:r w:rsidRPr="00DD1675">
        <w:rPr>
          <w:bCs/>
          <w:iCs/>
          <w:szCs w:val="20"/>
        </w:rPr>
        <w:t xml:space="preserve">Najväčšie verejné zákazky oznámila Fakultná nemocnica F.D. Roosevelta Banská Bystrica na rekonštrukciu a dostavbu areálu nemocnice za 350 mil. EUR (bez DPH), ďalej Univerzitná nemocnica Martin na výstavbu novej nemocnice sv. Martina za 245 mil. EUR alebo Národná diaľničná spoločnosť na stavbu R1 v úseku Banská Bystrica – Slovenská </w:t>
      </w:r>
      <w:r w:rsidR="00DD1675" w:rsidRPr="00DD1675">
        <w:rPr>
          <w:bCs/>
          <w:iCs/>
          <w:szCs w:val="20"/>
        </w:rPr>
        <w:t>Ľupča</w:t>
      </w:r>
      <w:r w:rsidRPr="00DD1675">
        <w:rPr>
          <w:bCs/>
          <w:iCs/>
          <w:szCs w:val="20"/>
        </w:rPr>
        <w:t xml:space="preserve"> za 89 mil. EUR. Ďalšie veľké stavebné zákazky </w:t>
      </w:r>
      <w:r w:rsidRPr="00DD1675">
        <w:rPr>
          <w:bCs/>
          <w:iCs/>
          <w:szCs w:val="20"/>
        </w:rPr>
        <w:lastRenderedPageBreak/>
        <w:t xml:space="preserve">v hodnote desiatok miliónov EUR oznámili aj Nemocnica </w:t>
      </w:r>
      <w:proofErr w:type="spellStart"/>
      <w:r w:rsidRPr="00DD1675">
        <w:rPr>
          <w:bCs/>
          <w:iCs/>
          <w:szCs w:val="20"/>
        </w:rPr>
        <w:t>Agel</w:t>
      </w:r>
      <w:proofErr w:type="spellEnd"/>
      <w:r w:rsidRPr="00DD1675">
        <w:rPr>
          <w:bCs/>
          <w:iCs/>
          <w:szCs w:val="20"/>
        </w:rPr>
        <w:t xml:space="preserve"> Levice, Nemocnica Poprad, Dopravný podnik mesta Žiliny či Železnic</w:t>
      </w:r>
      <w:r w:rsidR="00DD1675">
        <w:rPr>
          <w:bCs/>
          <w:iCs/>
          <w:szCs w:val="20"/>
        </w:rPr>
        <w:t>e</w:t>
      </w:r>
      <w:r w:rsidRPr="00DD1675">
        <w:rPr>
          <w:bCs/>
          <w:iCs/>
          <w:szCs w:val="20"/>
        </w:rPr>
        <w:t xml:space="preserve"> Slovenskej Republiky.</w:t>
      </w:r>
    </w:p>
    <w:p w14:paraId="133A5F25" w14:textId="77777777" w:rsidR="005C3ADA" w:rsidRDefault="005C3ADA" w:rsidP="00B05CA0">
      <w:pPr>
        <w:autoSpaceDE w:val="0"/>
        <w:autoSpaceDN w:val="0"/>
        <w:adjustRightInd w:val="0"/>
        <w:rPr>
          <w:rFonts w:cstheme="minorHAnsi"/>
          <w:b/>
          <w:bCs/>
          <w:color w:val="0070C0"/>
          <w:sz w:val="28"/>
          <w:szCs w:val="28"/>
        </w:rPr>
      </w:pPr>
    </w:p>
    <w:p w14:paraId="3DA75F94" w14:textId="575C83D5" w:rsidR="00B05CA0" w:rsidRPr="00DD1675" w:rsidRDefault="00B05CA0" w:rsidP="00B05CA0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  <w:r w:rsidRPr="00DD1675">
        <w:rPr>
          <w:rFonts w:cstheme="minorHAnsi"/>
          <w:b/>
          <w:bCs/>
          <w:color w:val="0070C0"/>
          <w:sz w:val="28"/>
          <w:szCs w:val="28"/>
        </w:rPr>
        <w:t>Zadaných verejných zákaziek v stavebníctve je o tretinu menej ako vlani</w:t>
      </w:r>
    </w:p>
    <w:p w14:paraId="77550C83" w14:textId="1B04304E" w:rsidR="008D1173" w:rsidRDefault="00B05CA0" w:rsidP="00B05CA0">
      <w:pPr>
        <w:autoSpaceDE w:val="0"/>
        <w:autoSpaceDN w:val="0"/>
        <w:adjustRightInd w:val="0"/>
        <w:jc w:val="both"/>
      </w:pPr>
      <w:r w:rsidRPr="00DD1675">
        <w:rPr>
          <w:rFonts w:cstheme="minorHAnsi"/>
        </w:rPr>
        <w:t xml:space="preserve">Na celkovú produkciu slovenského stavebníctva má významný vplyv predovšetkým hodnota zadaných zákaziek, ktoré boli už vysúťažené a zadané zhotoviteľom. </w:t>
      </w:r>
      <w:r w:rsidRPr="00DD1675">
        <w:t>V januári až septembri 2023 bolo zadaných 815 stavebných zákaziek, čo je o 32,8 % menej ako v predchádzajúcom roku. Ak by sme porovnali iba nadlimitné zákazky, dostaneme pokles o 10,3 %. Niektoré zadávacie konania stále bežia a tiež nie všetky oznámenia o zadaní zákazky boli dodané, preto možno očakávať, že v ďalších mesiacoch budú dáta ešte aktualizované.</w:t>
      </w:r>
    </w:p>
    <w:p w14:paraId="2D6F1D8D" w14:textId="7EEB58BD" w:rsidR="00BB7CD0" w:rsidRPr="00BB7CD0" w:rsidRDefault="00BB7CD0" w:rsidP="00B05CA0">
      <w:pPr>
        <w:autoSpaceDE w:val="0"/>
        <w:autoSpaceDN w:val="0"/>
        <w:adjustRightInd w:val="0"/>
        <w:jc w:val="both"/>
        <w:rPr>
          <w:b/>
          <w:bCs/>
        </w:rPr>
      </w:pPr>
      <w:r w:rsidRPr="00BB7CD0">
        <w:rPr>
          <w:i/>
          <w:iCs/>
        </w:rPr>
        <w:t xml:space="preserve">"Čo sa týka verejných zákaziek v roku 2023 sme vzhľadom na </w:t>
      </w:r>
      <w:proofErr w:type="spellStart"/>
      <w:r w:rsidRPr="00BB7CD0">
        <w:rPr>
          <w:i/>
          <w:iCs/>
        </w:rPr>
        <w:t>postkovidové</w:t>
      </w:r>
      <w:proofErr w:type="spellEnd"/>
      <w:r w:rsidRPr="00BB7CD0">
        <w:rPr>
          <w:i/>
          <w:iCs/>
        </w:rPr>
        <w:t xml:space="preserve"> obdobie očakávali v rámci stavebníctva podstatne väčšiu aktivitu  štátnych investorov. Je nepochopiteľné, že viaceré významné projekty, na ktoré je niekoľko rokov vydané stavebné povolenie, nedostali zelenú. Pritom v nie jednom prípade ide o záväzky Slovenska voči Európskej únii, alebo o možnosť čerpania finančných prostriedkov z eurofondov,"</w:t>
      </w:r>
      <w:r w:rsidRPr="00BB7CD0">
        <w:t xml:space="preserve"> komentuje </w:t>
      </w:r>
      <w:r w:rsidRPr="00BB7CD0">
        <w:rPr>
          <w:b/>
          <w:bCs/>
        </w:rPr>
        <w:t>Ján Jakubov, člen predstavenstva Slovenskej komory stavebných inžinierov.</w:t>
      </w:r>
    </w:p>
    <w:p w14:paraId="30485AAA" w14:textId="77777777" w:rsidR="00B05CA0" w:rsidRPr="00DD1675" w:rsidRDefault="00B05CA0" w:rsidP="00B05CA0">
      <w:pPr>
        <w:autoSpaceDE w:val="0"/>
        <w:autoSpaceDN w:val="0"/>
        <w:adjustRightInd w:val="0"/>
        <w:jc w:val="both"/>
      </w:pPr>
    </w:p>
    <w:p w14:paraId="14CDEF1C" w14:textId="538542FD" w:rsidR="008D1173" w:rsidRPr="00DD1675" w:rsidRDefault="00B05CA0" w:rsidP="008D1173">
      <w:pPr>
        <w:rPr>
          <w:bCs/>
        </w:rPr>
      </w:pPr>
      <w:r w:rsidRPr="00DD1675">
        <w:rPr>
          <w:b/>
          <w:bCs/>
        </w:rPr>
        <w:t>Počet oznámení o zadaní verejnej zákazky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240"/>
        <w:gridCol w:w="1184"/>
        <w:gridCol w:w="1241"/>
        <w:gridCol w:w="1201"/>
        <w:gridCol w:w="1087"/>
        <w:gridCol w:w="1268"/>
      </w:tblGrid>
      <w:tr w:rsidR="008D1173" w:rsidRPr="00DD1675" w14:paraId="14A49A50" w14:textId="77777777" w:rsidTr="001A0FA4">
        <w:trPr>
          <w:cantSplit/>
          <w:trHeight w:val="284"/>
        </w:trPr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14:paraId="3B5ABFD7" w14:textId="5D1E882A" w:rsidR="008D1173" w:rsidRPr="00DD1675" w:rsidRDefault="001C3E5C" w:rsidP="001A0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Stavebné záka</w:t>
            </w:r>
            <w:r w:rsidR="008D1173" w:rsidRPr="00DD1675">
              <w:rPr>
                <w:bCs/>
                <w:sz w:val="18"/>
                <w:szCs w:val="18"/>
              </w:rPr>
              <w:t xml:space="preserve">zky </w:t>
            </w:r>
          </w:p>
        </w:tc>
        <w:tc>
          <w:tcPr>
            <w:tcW w:w="4181" w:type="dxa"/>
            <w:gridSpan w:val="3"/>
            <w:vAlign w:val="center"/>
          </w:tcPr>
          <w:p w14:paraId="237E7D90" w14:textId="6A39AEDA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Celk</w:t>
            </w:r>
            <w:r w:rsidR="001C3E5C">
              <w:rPr>
                <w:bCs/>
                <w:sz w:val="18"/>
                <w:szCs w:val="18"/>
              </w:rPr>
              <w:t>o</w:t>
            </w:r>
            <w:r w:rsidRPr="00DD1675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4182" w:type="dxa"/>
            <w:gridSpan w:val="3"/>
            <w:vAlign w:val="center"/>
          </w:tcPr>
          <w:p w14:paraId="46A3CAB7" w14:textId="76446CAF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Nadlimitn</w:t>
            </w:r>
            <w:r w:rsidR="00B05CA0" w:rsidRPr="00DD1675">
              <w:rPr>
                <w:bCs/>
                <w:sz w:val="18"/>
                <w:szCs w:val="18"/>
              </w:rPr>
              <w:t>é</w:t>
            </w:r>
          </w:p>
        </w:tc>
      </w:tr>
      <w:tr w:rsidR="008D1173" w:rsidRPr="00DD1675" w14:paraId="5B1BBB5E" w14:textId="77777777" w:rsidTr="001A0FA4">
        <w:trPr>
          <w:cantSplit/>
          <w:trHeight w:val="284"/>
        </w:trPr>
        <w:tc>
          <w:tcPr>
            <w:tcW w:w="2127" w:type="dxa"/>
            <w:vMerge/>
            <w:tcBorders>
              <w:top w:val="nil"/>
              <w:left w:val="nil"/>
            </w:tcBorders>
          </w:tcPr>
          <w:p w14:paraId="09C09BA6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3D1FE5B4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14:paraId="0BBBFF4A" w14:textId="3EA987F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B05CA0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B05CA0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B05CA0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463D65A4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14:paraId="3C71216A" w14:textId="7377A970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B05CA0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B05CA0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B05CA0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</w:tr>
      <w:tr w:rsidR="008D1173" w:rsidRPr="00DD1675" w14:paraId="6E3B814E" w14:textId="77777777" w:rsidTr="001A0FA4">
        <w:trPr>
          <w:cantSplit/>
          <w:trHeight w:val="284"/>
        </w:trPr>
        <w:tc>
          <w:tcPr>
            <w:tcW w:w="2127" w:type="dxa"/>
            <w:vAlign w:val="center"/>
          </w:tcPr>
          <w:p w14:paraId="51EFF983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E43F3CC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2 655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0FECD7D1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C20266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+32,3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6DD6BE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vAlign w:val="center"/>
          </w:tcPr>
          <w:p w14:paraId="38D42000" w14:textId="77777777" w:rsidR="008D1173" w:rsidRPr="00DD1675" w:rsidRDefault="008D1173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3CDC65D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-23,5</w:t>
            </w:r>
          </w:p>
        </w:tc>
      </w:tr>
      <w:tr w:rsidR="008D1173" w:rsidRPr="00DD1675" w14:paraId="22EBFAF1" w14:textId="77777777" w:rsidTr="001A0FA4">
        <w:trPr>
          <w:cantSplit/>
          <w:trHeight w:val="284"/>
        </w:trPr>
        <w:tc>
          <w:tcPr>
            <w:tcW w:w="2127" w:type="dxa"/>
            <w:vAlign w:val="center"/>
          </w:tcPr>
          <w:p w14:paraId="7BDC80DF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548EECF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2 004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9FE6884" w14:textId="77777777" w:rsidR="008D1173" w:rsidRPr="00DD1675" w:rsidRDefault="008D1173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FFC90AE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-24,5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7473F4B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vAlign w:val="center"/>
          </w:tcPr>
          <w:p w14:paraId="03542985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4EC97DCD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+43,6</w:t>
            </w:r>
          </w:p>
        </w:tc>
      </w:tr>
      <w:tr w:rsidR="008D1173" w:rsidRPr="00DD1675" w14:paraId="0ADDEE3D" w14:textId="77777777" w:rsidTr="001A0FA4">
        <w:trPr>
          <w:cantSplit/>
          <w:trHeight w:val="284"/>
        </w:trPr>
        <w:tc>
          <w:tcPr>
            <w:tcW w:w="2127" w:type="dxa"/>
            <w:vAlign w:val="center"/>
          </w:tcPr>
          <w:p w14:paraId="5206B562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6695587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2 302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2030F94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A79A46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+14,9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7A555E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vAlign w:val="center"/>
          </w:tcPr>
          <w:p w14:paraId="0CDCEE83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12B6D38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+30,4</w:t>
            </w:r>
          </w:p>
        </w:tc>
      </w:tr>
      <w:tr w:rsidR="008D1173" w:rsidRPr="00DD1675" w14:paraId="45D8189B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7DD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216E1D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2 166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2E2FF59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96AD80B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-5,9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2EEE840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0B951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DE218A3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-43,8</w:t>
            </w:r>
          </w:p>
        </w:tc>
      </w:tr>
      <w:tr w:rsidR="008D1173" w:rsidRPr="00DD1675" w14:paraId="6BB7D507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C1A9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8F6319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1 372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7D8FC05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490BF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-36,7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F5C7C0F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04549" w14:textId="77777777" w:rsidR="008D1173" w:rsidRPr="00DD1675" w:rsidRDefault="008D1173" w:rsidP="001A0FA4">
            <w:pPr>
              <w:jc w:val="center"/>
              <w:rPr>
                <w:b/>
                <w:bCs/>
                <w:color w:val="00B0F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D3EC27B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+19,5</w:t>
            </w:r>
          </w:p>
        </w:tc>
      </w:tr>
      <w:tr w:rsidR="008D1173" w:rsidRPr="00DD1675" w14:paraId="2628FCC4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090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9A920E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1 063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85FCDF4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E6CDE8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-22,5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1A1FFE4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2AAAA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BA179F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-10,2</w:t>
            </w:r>
          </w:p>
        </w:tc>
      </w:tr>
      <w:tr w:rsidR="008D1173" w:rsidRPr="00DD1675" w14:paraId="38037041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0E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4D6A50F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975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9873692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3455E47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-8,3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73E781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23AAA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EE1659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+38,6</w:t>
            </w:r>
          </w:p>
        </w:tc>
      </w:tr>
      <w:tr w:rsidR="008D1173" w:rsidRPr="00DD1675" w14:paraId="27D2C862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700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0EBF9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0DD8CF9D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1A15FA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6DF4430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7B9F5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0B5C1A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+29,5</w:t>
            </w:r>
          </w:p>
        </w:tc>
      </w:tr>
      <w:tr w:rsidR="008D1173" w:rsidRPr="00DD1675" w14:paraId="668B7485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197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4A14D77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1 238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B259F60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D601B3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+44,3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B00D1B0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93C6E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B102C9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+21,5</w:t>
            </w:r>
          </w:p>
        </w:tc>
      </w:tr>
      <w:tr w:rsidR="008D1173" w:rsidRPr="00DD1675" w14:paraId="3D67ABD2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003D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ACFE98B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1 518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53F5AFA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920EB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+22,6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04BAA3E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F00F7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D64C1B3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+141,7</w:t>
            </w:r>
          </w:p>
        </w:tc>
      </w:tr>
      <w:tr w:rsidR="008D1173" w:rsidRPr="00DD1675" w14:paraId="054E1431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6F2E" w14:textId="546DEB6E" w:rsidR="008D1173" w:rsidRPr="00DD1675" w:rsidRDefault="001C3E5C" w:rsidP="001A0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január</w:t>
            </w:r>
            <w:r w:rsidR="008D1173" w:rsidRPr="00DD1675">
              <w:rPr>
                <w:bCs/>
                <w:sz w:val="18"/>
                <w:szCs w:val="18"/>
              </w:rPr>
              <w:t xml:space="preserve"> až</w:t>
            </w:r>
            <w:r>
              <w:rPr>
                <w:bCs/>
                <w:sz w:val="18"/>
                <w:szCs w:val="18"/>
              </w:rPr>
              <w:t xml:space="preserve"> september</w:t>
            </w:r>
            <w:r w:rsidR="008D1173" w:rsidRPr="00DD1675">
              <w:rPr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2B1140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E59FBA1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D1713F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-32,8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966120C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F20FC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4316074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-10,3</w:t>
            </w:r>
          </w:p>
        </w:tc>
      </w:tr>
    </w:tbl>
    <w:p w14:paraId="1F694B4F" w14:textId="77777777" w:rsidR="008D1173" w:rsidRPr="00DD1675" w:rsidRDefault="008D1173" w:rsidP="008D1173">
      <w:pPr>
        <w:rPr>
          <w:bCs/>
          <w:sz w:val="16"/>
          <w:szCs w:val="16"/>
        </w:rPr>
      </w:pPr>
      <w:r w:rsidRPr="00DD1675">
        <w:rPr>
          <w:bCs/>
          <w:sz w:val="16"/>
          <w:szCs w:val="16"/>
        </w:rPr>
        <w:t xml:space="preserve">Zdroj: </w:t>
      </w:r>
      <w:r w:rsidRPr="00DD1675">
        <w:rPr>
          <w:sz w:val="16"/>
          <w:szCs w:val="16"/>
        </w:rPr>
        <w:t>Vestník verejného obstarávania</w:t>
      </w:r>
      <w:r w:rsidRPr="00DD1675">
        <w:rPr>
          <w:bCs/>
          <w:sz w:val="16"/>
          <w:szCs w:val="16"/>
        </w:rPr>
        <w:t>, výpočty CEEC Research</w:t>
      </w:r>
    </w:p>
    <w:p w14:paraId="257ACF52" w14:textId="77777777" w:rsidR="008D1173" w:rsidRPr="00DD1675" w:rsidRDefault="008D1173" w:rsidP="008D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0"/>
        </w:rPr>
      </w:pPr>
    </w:p>
    <w:p w14:paraId="7C0FE9C3" w14:textId="6BB657FA" w:rsidR="007570CF" w:rsidRPr="007570CF" w:rsidRDefault="007570CF" w:rsidP="007570CF">
      <w:pPr>
        <w:autoSpaceDE w:val="0"/>
        <w:autoSpaceDN w:val="0"/>
        <w:adjustRightInd w:val="0"/>
        <w:jc w:val="both"/>
      </w:pPr>
      <w:r w:rsidRPr="007570CF">
        <w:rPr>
          <w:i/>
          <w:iCs/>
        </w:rPr>
        <w:t>„Uplynulé roky v oblasti verejných stavebných zákaziek boli rokmi premárnených príležitostí, ktoré sa premietli nie len do nedobrých výsledkov domácich stavebných firiem ale aj negatívnych ekonomický dôsledkov pre celú slovenskú ekonomiku. A to všetko za premárnenia prostriedkov z fondov EU určených na stavebné investície. Niektorí kolegovia tvrdia, že verejné stavebníctvo na Slovensku už musí začať len rásť, pretože nižšie sa už klesnúť nedá,“</w:t>
      </w:r>
      <w:r>
        <w:t xml:space="preserve"> myslí si </w:t>
      </w:r>
      <w:r w:rsidRPr="007570CF">
        <w:rPr>
          <w:b/>
          <w:bCs/>
        </w:rPr>
        <w:t>Pavol Kováčik, prezident Zväzu stavebných podnikateľov Slovenska</w:t>
      </w:r>
      <w:r>
        <w:t>.</w:t>
      </w:r>
    </w:p>
    <w:p w14:paraId="1207F60C" w14:textId="58E71DB5" w:rsidR="00B05CA0" w:rsidRDefault="00B05CA0" w:rsidP="00B05CA0">
      <w:pPr>
        <w:rPr>
          <w:rFonts w:cs="Arial"/>
          <w:szCs w:val="20"/>
        </w:rPr>
      </w:pPr>
      <w:r w:rsidRPr="00DD1675">
        <w:rPr>
          <w:rFonts w:cs="Arial"/>
          <w:szCs w:val="20"/>
        </w:rPr>
        <w:t>Hodnota zákaziek zadaných v januári až septembri 2023 predstavovala 1 886 mil. EUR a medziročne stúpla o 7,3 %, čo je pozitívny indikátor, ale stále je to menej ako je hodnota inflačného koeficientu pre tento rok. Ak by sme posudzovali hodnotu zadaných zákaziek iba pre nadlimitné zákazky, dostaneme medziročný rast o 37,3 %.</w:t>
      </w:r>
    </w:p>
    <w:p w14:paraId="373E6E94" w14:textId="77777777" w:rsidR="005C3ADA" w:rsidRPr="00DD1675" w:rsidRDefault="005C3ADA" w:rsidP="00B05CA0">
      <w:pPr>
        <w:rPr>
          <w:rFonts w:cs="Arial"/>
          <w:szCs w:val="20"/>
        </w:rPr>
      </w:pPr>
    </w:p>
    <w:p w14:paraId="7947022D" w14:textId="27E17B29" w:rsidR="008D1173" w:rsidRPr="00DD1675" w:rsidRDefault="00B05CA0" w:rsidP="00B05CA0">
      <w:pPr>
        <w:rPr>
          <w:b/>
          <w:bCs/>
        </w:rPr>
      </w:pPr>
      <w:r w:rsidRPr="00DD1675">
        <w:rPr>
          <w:rFonts w:cs="Arial"/>
          <w:b/>
          <w:bCs/>
          <w:szCs w:val="20"/>
        </w:rPr>
        <w:t>Hodnota oznámenia o zadaní zákazky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238"/>
        <w:gridCol w:w="1182"/>
        <w:gridCol w:w="1240"/>
        <w:gridCol w:w="1239"/>
        <w:gridCol w:w="1085"/>
        <w:gridCol w:w="1240"/>
      </w:tblGrid>
      <w:tr w:rsidR="008D1173" w:rsidRPr="00DD1675" w14:paraId="0ACA9FF2" w14:textId="77777777" w:rsidTr="001A0FA4">
        <w:trPr>
          <w:cantSplit/>
          <w:trHeight w:val="284"/>
        </w:trPr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14:paraId="342B8391" w14:textId="780AF11E" w:rsidR="008D1173" w:rsidRPr="00DD1675" w:rsidRDefault="001C3E5C" w:rsidP="001A0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Stavebné zákazky</w:t>
            </w:r>
          </w:p>
        </w:tc>
        <w:tc>
          <w:tcPr>
            <w:tcW w:w="4181" w:type="dxa"/>
            <w:gridSpan w:val="3"/>
            <w:vAlign w:val="center"/>
          </w:tcPr>
          <w:p w14:paraId="0463180A" w14:textId="2A4BEFE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Celk</w:t>
            </w:r>
            <w:r w:rsidR="001C3E5C">
              <w:rPr>
                <w:bCs/>
                <w:sz w:val="18"/>
                <w:szCs w:val="18"/>
              </w:rPr>
              <w:t>o</w:t>
            </w:r>
            <w:r w:rsidRPr="00DD1675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4182" w:type="dxa"/>
            <w:gridSpan w:val="3"/>
            <w:vAlign w:val="center"/>
          </w:tcPr>
          <w:p w14:paraId="689DDA3F" w14:textId="6428C6E8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Nadlimitn</w:t>
            </w:r>
            <w:r w:rsidR="00B05CA0" w:rsidRPr="00DD1675">
              <w:rPr>
                <w:bCs/>
                <w:sz w:val="18"/>
                <w:szCs w:val="18"/>
              </w:rPr>
              <w:t>é</w:t>
            </w:r>
          </w:p>
        </w:tc>
      </w:tr>
      <w:tr w:rsidR="008D1173" w:rsidRPr="00DD1675" w14:paraId="1837F2F0" w14:textId="77777777" w:rsidTr="001A0FA4">
        <w:trPr>
          <w:cantSplit/>
          <w:trHeight w:val="284"/>
        </w:trPr>
        <w:tc>
          <w:tcPr>
            <w:tcW w:w="2127" w:type="dxa"/>
            <w:vMerge/>
            <w:tcBorders>
              <w:top w:val="nil"/>
              <w:left w:val="nil"/>
            </w:tcBorders>
          </w:tcPr>
          <w:p w14:paraId="1A66C076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72F23586" w14:textId="77777777" w:rsidR="008D1173" w:rsidRPr="00FB305B" w:rsidRDefault="008D1173" w:rsidP="001A0FA4">
            <w:pPr>
              <w:jc w:val="center"/>
              <w:rPr>
                <w:sz w:val="18"/>
                <w:szCs w:val="18"/>
              </w:rPr>
            </w:pPr>
            <w:r w:rsidRPr="00FB305B">
              <w:rPr>
                <w:sz w:val="18"/>
                <w:szCs w:val="18"/>
              </w:rPr>
              <w:t>mil. EUR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14:paraId="50FC3A88" w14:textId="1D3DA4FD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B05CA0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1C3E5C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B05CA0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75E6020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mil. EUR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14:paraId="7A9A9AF7" w14:textId="0CC30E55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me</w:t>
            </w:r>
            <w:r w:rsidR="00B05CA0" w:rsidRPr="00DD1675">
              <w:rPr>
                <w:bCs/>
                <w:sz w:val="18"/>
                <w:szCs w:val="18"/>
              </w:rPr>
              <w:t>d</w:t>
            </w:r>
            <w:r w:rsidRPr="00DD1675">
              <w:rPr>
                <w:bCs/>
                <w:sz w:val="18"/>
                <w:szCs w:val="18"/>
              </w:rPr>
              <w:t>ziročn</w:t>
            </w:r>
            <w:r w:rsidR="00B05CA0" w:rsidRPr="00DD1675">
              <w:rPr>
                <w:bCs/>
                <w:sz w:val="18"/>
                <w:szCs w:val="18"/>
              </w:rPr>
              <w:t>á</w:t>
            </w:r>
            <w:r w:rsidRPr="00DD1675">
              <w:rPr>
                <w:bCs/>
                <w:sz w:val="18"/>
                <w:szCs w:val="18"/>
              </w:rPr>
              <w:t xml:space="preserve"> zm</w:t>
            </w:r>
            <w:r w:rsidR="00B05CA0" w:rsidRPr="00DD1675">
              <w:rPr>
                <w:bCs/>
                <w:sz w:val="18"/>
                <w:szCs w:val="18"/>
              </w:rPr>
              <w:t>e</w:t>
            </w:r>
            <w:r w:rsidRPr="00DD1675">
              <w:rPr>
                <w:bCs/>
                <w:sz w:val="18"/>
                <w:szCs w:val="18"/>
              </w:rPr>
              <w:t>na v %</w:t>
            </w:r>
          </w:p>
        </w:tc>
      </w:tr>
      <w:tr w:rsidR="008D1173" w:rsidRPr="00DD1675" w14:paraId="501B88D3" w14:textId="77777777" w:rsidTr="001A0FA4">
        <w:trPr>
          <w:cantSplit/>
          <w:trHeight w:val="284"/>
        </w:trPr>
        <w:tc>
          <w:tcPr>
            <w:tcW w:w="2127" w:type="dxa"/>
            <w:vAlign w:val="center"/>
          </w:tcPr>
          <w:p w14:paraId="356FA8BF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7A96CC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2 598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9BEA30C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181E944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+80,3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FDE8A60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1 884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vAlign w:val="center"/>
          </w:tcPr>
          <w:p w14:paraId="476F7951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1A8DE1C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+96,4</w:t>
            </w:r>
          </w:p>
        </w:tc>
      </w:tr>
      <w:tr w:rsidR="008D1173" w:rsidRPr="00DD1675" w14:paraId="1ABF43BA" w14:textId="77777777" w:rsidTr="001A0FA4">
        <w:trPr>
          <w:cantSplit/>
          <w:trHeight w:val="284"/>
        </w:trPr>
        <w:tc>
          <w:tcPr>
            <w:tcW w:w="2127" w:type="dxa"/>
            <w:vAlign w:val="center"/>
          </w:tcPr>
          <w:p w14:paraId="4B5CF851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AF2A52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2 413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02F75F0A" w14:textId="77777777" w:rsidR="008D1173" w:rsidRPr="00DD1675" w:rsidRDefault="008D1173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705AE8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-7,1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005CEE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1 712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vAlign w:val="center"/>
          </w:tcPr>
          <w:p w14:paraId="59DF84E7" w14:textId="77777777" w:rsidR="008D1173" w:rsidRPr="00DD1675" w:rsidRDefault="008D1173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6EFA7DF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-9,2</w:t>
            </w:r>
          </w:p>
        </w:tc>
      </w:tr>
      <w:tr w:rsidR="008D1173" w:rsidRPr="00DD1675" w14:paraId="07E8E6DB" w14:textId="77777777" w:rsidTr="001A0FA4">
        <w:trPr>
          <w:cantSplit/>
          <w:trHeight w:val="284"/>
        </w:trPr>
        <w:tc>
          <w:tcPr>
            <w:tcW w:w="2127" w:type="dxa"/>
            <w:vAlign w:val="center"/>
          </w:tcPr>
          <w:p w14:paraId="3695E5B3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99E78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1 671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E542EA3" w14:textId="77777777" w:rsidR="008D1173" w:rsidRPr="00DD1675" w:rsidRDefault="008D1173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E8E0213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-30,8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8F26B17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  <w:vAlign w:val="center"/>
          </w:tcPr>
          <w:p w14:paraId="3703498B" w14:textId="77777777" w:rsidR="008D1173" w:rsidRPr="00DD1675" w:rsidRDefault="008D1173" w:rsidP="001A0FA4">
            <w:pPr>
              <w:jc w:val="center"/>
              <w:rPr>
                <w:bCs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left w:val="nil"/>
            </w:tcBorders>
            <w:tcMar>
              <w:right w:w="397" w:type="dxa"/>
            </w:tcMar>
            <w:vAlign w:val="center"/>
          </w:tcPr>
          <w:p w14:paraId="14291A7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-49,8</w:t>
            </w:r>
          </w:p>
        </w:tc>
      </w:tr>
      <w:tr w:rsidR="008D1173" w:rsidRPr="00DD1675" w14:paraId="5D7D1F33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5B3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C0068F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2 119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6C78367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F08DEC3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+26,9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256983C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1 513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B14E2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CFCE8D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+76,0</w:t>
            </w:r>
          </w:p>
        </w:tc>
      </w:tr>
      <w:tr w:rsidR="008D1173" w:rsidRPr="00DD1675" w14:paraId="65F97E37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FFB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6918B9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1 313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8A56E5B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D8789F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3C50B7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5D7BB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D41F24D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-44,6</w:t>
            </w:r>
          </w:p>
        </w:tc>
      </w:tr>
      <w:tr w:rsidR="008D1173" w:rsidRPr="00DD1675" w14:paraId="6C47C28E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E2C4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8E74A6D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C1F0D8A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E574E16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-15,7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65B6B7F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525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7C83F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309DBF3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-37,4</w:t>
            </w:r>
          </w:p>
        </w:tc>
      </w:tr>
      <w:tr w:rsidR="008D1173" w:rsidRPr="00DD1675" w14:paraId="1BAB1913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427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7AF0BAB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1 495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15F6E3F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515398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+35,1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A4CFDA7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890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BFB68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ED8BBD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+69,5</w:t>
            </w:r>
          </w:p>
        </w:tc>
      </w:tr>
      <w:tr w:rsidR="008D1173" w:rsidRPr="00DD1675" w14:paraId="719F4641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ABF2" w14:textId="77777777" w:rsidR="008D1173" w:rsidRPr="00DD1675" w:rsidRDefault="008D1173" w:rsidP="001A0FA4">
            <w:pPr>
              <w:jc w:val="center"/>
              <w:rPr>
                <w:rFonts w:cs="Arial"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1EA25AC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1 912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EB4319E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1E0573D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+27,8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67F74A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B4565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F9210E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+57,9</w:t>
            </w:r>
          </w:p>
        </w:tc>
      </w:tr>
      <w:tr w:rsidR="008D1173" w:rsidRPr="00DD1675" w14:paraId="4A687210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1BD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A1BD888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1 599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94EAE12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A78F27B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-16,3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CFB41F5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908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35B5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7FF5B8F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-35,4</w:t>
            </w:r>
          </w:p>
        </w:tc>
      </w:tr>
      <w:tr w:rsidR="008D1173" w:rsidRPr="00DD1675" w14:paraId="7AC741F7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5FB" w14:textId="77777777" w:rsidR="008D1173" w:rsidRPr="00DD1675" w:rsidRDefault="008D1173" w:rsidP="001A0FA4">
            <w:pPr>
              <w:jc w:val="center"/>
              <w:rPr>
                <w:bCs/>
                <w:sz w:val="18"/>
                <w:szCs w:val="18"/>
              </w:rPr>
            </w:pPr>
            <w:r w:rsidRPr="00DD1675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8A863AD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2 389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F04C759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560A9EC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+49,4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863C809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1 490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DBA24" w14:textId="77777777" w:rsidR="008D1173" w:rsidRPr="00DD1675" w:rsidRDefault="008D1173" w:rsidP="001A0FA4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EDACBC0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+64,1</w:t>
            </w:r>
          </w:p>
        </w:tc>
      </w:tr>
      <w:tr w:rsidR="008D1173" w:rsidRPr="00DD1675" w14:paraId="2E1CC2C5" w14:textId="77777777" w:rsidTr="001A0FA4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9EE" w14:textId="3E42F76A" w:rsidR="008D1173" w:rsidRPr="00DD1675" w:rsidRDefault="00FB305B" w:rsidP="001A0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január</w:t>
            </w:r>
            <w:r w:rsidR="008D1173" w:rsidRPr="00DD1675">
              <w:rPr>
                <w:bCs/>
                <w:sz w:val="18"/>
                <w:szCs w:val="18"/>
              </w:rPr>
              <w:t xml:space="preserve"> až </w:t>
            </w:r>
            <w:r>
              <w:rPr>
                <w:bCs/>
                <w:sz w:val="18"/>
                <w:szCs w:val="18"/>
              </w:rPr>
              <w:t>september</w:t>
            </w:r>
            <w:r w:rsidR="008D1173" w:rsidRPr="00DD1675">
              <w:rPr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5CA4A32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1 886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C8D5F18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685EA04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+7,3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A6F948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1 457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239FC" w14:textId="77777777" w:rsidR="008D1173" w:rsidRPr="00DD1675" w:rsidRDefault="008D1173" w:rsidP="001A0FA4">
            <w:pPr>
              <w:jc w:val="center"/>
              <w:rPr>
                <w:bCs/>
                <w:color w:val="92D050"/>
                <w:sz w:val="24"/>
              </w:rPr>
            </w:pPr>
            <w:r w:rsidRPr="00DD1675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B97802A" w14:textId="77777777" w:rsidR="008D1173" w:rsidRPr="00DD1675" w:rsidRDefault="008D1173" w:rsidP="001A0FA4">
            <w:pPr>
              <w:jc w:val="right"/>
              <w:rPr>
                <w:rFonts w:cs="Arial"/>
                <w:sz w:val="18"/>
                <w:szCs w:val="18"/>
              </w:rPr>
            </w:pPr>
            <w:r w:rsidRPr="00DD1675">
              <w:rPr>
                <w:rFonts w:cs="Arial"/>
                <w:sz w:val="18"/>
                <w:szCs w:val="18"/>
              </w:rPr>
              <w:t>+37,3</w:t>
            </w:r>
          </w:p>
        </w:tc>
      </w:tr>
    </w:tbl>
    <w:p w14:paraId="2068CE9E" w14:textId="77777777" w:rsidR="008D1173" w:rsidRPr="00DD1675" w:rsidRDefault="008D1173" w:rsidP="008D1173">
      <w:pPr>
        <w:rPr>
          <w:bCs/>
          <w:sz w:val="16"/>
          <w:szCs w:val="16"/>
        </w:rPr>
      </w:pPr>
      <w:r w:rsidRPr="00DD1675">
        <w:rPr>
          <w:bCs/>
          <w:sz w:val="16"/>
          <w:szCs w:val="16"/>
        </w:rPr>
        <w:t xml:space="preserve">Zdroj: </w:t>
      </w:r>
      <w:r w:rsidRPr="00DD1675">
        <w:rPr>
          <w:sz w:val="16"/>
          <w:szCs w:val="16"/>
        </w:rPr>
        <w:t>Vestník verejného obstarávania</w:t>
      </w:r>
      <w:r w:rsidRPr="00DD1675">
        <w:rPr>
          <w:bCs/>
          <w:sz w:val="16"/>
          <w:szCs w:val="16"/>
        </w:rPr>
        <w:t>, výpočty CEEC Research</w:t>
      </w:r>
    </w:p>
    <w:p w14:paraId="6FCB4F13" w14:textId="77777777" w:rsidR="008D1173" w:rsidRPr="00DD1675" w:rsidRDefault="008D1173" w:rsidP="008C0BD0">
      <w:pPr>
        <w:jc w:val="both"/>
      </w:pPr>
    </w:p>
    <w:p w14:paraId="40EBCCC5" w14:textId="4C3A2970" w:rsidR="00D244D2" w:rsidRDefault="008C0BD0" w:rsidP="00D244D2">
      <w:pPr>
        <w:jc w:val="both"/>
      </w:pPr>
      <w:r w:rsidRPr="00DD1675">
        <w:lastRenderedPageBreak/>
        <w:t>Najväčšie verejné zákazky, ktoré boli zadané zhotoviteľom, vysúťažila v júni Národná diaľničná spoločnosť na stavbu R4 Prešov – severný obchvat v hodnote 338 mil. mil. EUR alebo Železnice Slovenskej republiky na stavb</w:t>
      </w:r>
      <w:r w:rsidR="00FB305B">
        <w:t>u</w:t>
      </w:r>
      <w:r w:rsidRPr="00DD1675">
        <w:t xml:space="preserve"> elektrifikácie a </w:t>
      </w:r>
      <w:r w:rsidR="001C3E5C" w:rsidRPr="00DD1675">
        <w:t>rekonštrukciu</w:t>
      </w:r>
      <w:r w:rsidRPr="00DD1675">
        <w:t xml:space="preserve"> úseku trate Bánovce nad Ondavou - Humenné v </w:t>
      </w:r>
      <w:r w:rsidR="001C3E5C">
        <w:t>h</w:t>
      </w:r>
      <w:r w:rsidRPr="00DD1675">
        <w:t xml:space="preserve">odnote </w:t>
      </w:r>
      <w:r w:rsidRPr="00FB305B">
        <w:t>216</w:t>
      </w:r>
      <w:r w:rsidRPr="00DD1675">
        <w:t xml:space="preserve"> mil. EUR. Medzi veľkých investorov sa v tomto roku zaradili aj Slovenská elektrizačná prenosová sústava s realizáciou diela </w:t>
      </w:r>
      <w:proofErr w:type="spellStart"/>
      <w:r w:rsidRPr="00DD1675">
        <w:t>Transf</w:t>
      </w:r>
      <w:r w:rsidR="001C3E5C">
        <w:t>or</w:t>
      </w:r>
      <w:r w:rsidRPr="00DD1675">
        <w:t>movňa</w:t>
      </w:r>
      <w:proofErr w:type="spellEnd"/>
      <w:r w:rsidRPr="00DD1675">
        <w:t xml:space="preserve"> Senica za 34 mil. EUR.</w:t>
      </w:r>
      <w:r w:rsidR="00D244D2" w:rsidRPr="00DD1675">
        <w:t xml:space="preserve"> Veľké investičné akcie sú t</w:t>
      </w:r>
      <w:r w:rsidR="001C3E5C">
        <w:t>iež</w:t>
      </w:r>
      <w:r w:rsidR="00D244D2" w:rsidRPr="00DD1675">
        <w:t xml:space="preserve"> </w:t>
      </w:r>
      <w:proofErr w:type="spellStart"/>
      <w:r w:rsidR="00FB305B">
        <w:t>Odkanalizovanie</w:t>
      </w:r>
      <w:proofErr w:type="spellEnd"/>
      <w:r w:rsidR="00FB305B">
        <w:t xml:space="preserve"> obce Pribeta a čistiareň </w:t>
      </w:r>
      <w:r w:rsidR="00D244D2" w:rsidRPr="00DD1675">
        <w:t>odpadových v</w:t>
      </w:r>
      <w:r w:rsidR="001C3E5C">
        <w:t>ô</w:t>
      </w:r>
      <w:r w:rsidR="00D244D2" w:rsidRPr="00DD1675">
        <w:t>d Pribeta (16 mil. EUR), výstavba futbalového štadióna v Prešove (16 mil. EUR) alebo rekonštrukcia futbalového štadióna v Komárne (19 mil. EUR).</w:t>
      </w:r>
    </w:p>
    <w:p w14:paraId="1A8DE0C3" w14:textId="77777777" w:rsidR="00BB7CD0" w:rsidRDefault="00BB7CD0" w:rsidP="00BB7CD0">
      <w:pPr>
        <w:autoSpaceDE w:val="0"/>
        <w:autoSpaceDN w:val="0"/>
        <w:adjustRightInd w:val="0"/>
        <w:jc w:val="both"/>
      </w:pPr>
      <w:r w:rsidRPr="00BB7CD0">
        <w:rPr>
          <w:i/>
          <w:iCs/>
        </w:rPr>
        <w:t xml:space="preserve">"Očakávam </w:t>
      </w:r>
      <w:r>
        <w:rPr>
          <w:i/>
          <w:iCs/>
        </w:rPr>
        <w:t xml:space="preserve">na budúci rok </w:t>
      </w:r>
      <w:r w:rsidRPr="00BB7CD0">
        <w:rPr>
          <w:i/>
          <w:iCs/>
        </w:rPr>
        <w:t>rast dopytu po projektových prácach, ktoré by malo generovať ambície novej vlády podporiť investície, ktoré sú prirodzenou a garantovanou podmienkou zvýšenia ekonomického rastu, ktorý potrebujeme,"</w:t>
      </w:r>
      <w:r w:rsidRPr="00BB7CD0">
        <w:t xml:space="preserve"> hovorí </w:t>
      </w:r>
      <w:r w:rsidRPr="00BB7CD0">
        <w:rPr>
          <w:b/>
          <w:bCs/>
        </w:rPr>
        <w:t xml:space="preserve">Ján Majerský, generálny riaditeľ spoločnosti </w:t>
      </w:r>
      <w:proofErr w:type="spellStart"/>
      <w:r w:rsidRPr="00BB7CD0">
        <w:rPr>
          <w:b/>
          <w:bCs/>
        </w:rPr>
        <w:t>Proma</w:t>
      </w:r>
      <w:proofErr w:type="spellEnd"/>
      <w:r w:rsidRPr="00BB7CD0">
        <w:t>.</w:t>
      </w:r>
    </w:p>
    <w:p w14:paraId="6A6B4DBC" w14:textId="77777777" w:rsidR="00BB7CD0" w:rsidRPr="00DD1675" w:rsidRDefault="00BB7CD0" w:rsidP="00BB7CD0">
      <w:pPr>
        <w:autoSpaceDE w:val="0"/>
        <w:autoSpaceDN w:val="0"/>
        <w:adjustRightInd w:val="0"/>
        <w:jc w:val="both"/>
      </w:pPr>
    </w:p>
    <w:p w14:paraId="0AD9C911" w14:textId="2F3CA8FE" w:rsidR="00B6188F" w:rsidRPr="00B6188F" w:rsidRDefault="00B6188F" w:rsidP="00D244D2">
      <w:pPr>
        <w:jc w:val="both"/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</w:pPr>
      <w:r w:rsidRPr="005C3ADA">
        <w:rPr>
          <w:rFonts w:ascii="Helvetica" w:eastAsia="Times New Roman" w:hAnsi="Helvetica" w:cs="Times New Roman"/>
          <w:b/>
          <w:bCs/>
          <w:i/>
          <w:iCs/>
          <w:sz w:val="20"/>
          <w:szCs w:val="20"/>
          <w:highlight w:val="yellow"/>
        </w:rPr>
        <w:t>Graf Zadané stavebné zákazky</w:t>
      </w:r>
    </w:p>
    <w:p w14:paraId="1D895616" w14:textId="07164B64" w:rsidR="00B6188F" w:rsidRDefault="00B6188F" w:rsidP="00D244D2">
      <w:pPr>
        <w:jc w:val="both"/>
      </w:pPr>
      <w:r>
        <w:rPr>
          <w:noProof/>
        </w:rPr>
        <w:drawing>
          <wp:inline distT="0" distB="0" distL="0" distR="0" wp14:anchorId="7D56EFD9" wp14:editId="51D1FA68">
            <wp:extent cx="5760720" cy="2691765"/>
            <wp:effectExtent l="0" t="0" r="0" b="0"/>
            <wp:docPr id="2120987745" name="Obrázek 2" descr="Obsah obrázku text, řada/pruh, Vykreslený graf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987745" name="Obrázek 2" descr="Obsah obrázku text, řada/pruh, Vykreslený graf, diagram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E693" w14:textId="38694795" w:rsidR="00B6188F" w:rsidRDefault="00B6188F" w:rsidP="00D244D2">
      <w:pPr>
        <w:jc w:val="both"/>
      </w:pPr>
    </w:p>
    <w:p w14:paraId="323BAA54" w14:textId="4FAD2864" w:rsidR="00FD0B13" w:rsidRDefault="00FD0B13" w:rsidP="00FD0B13">
      <w:pPr>
        <w:pStyle w:val="Zkladnodstavec"/>
        <w:suppressAutoHyphens/>
        <w:spacing w:before="100" w:beforeAutospacing="1"/>
        <w:jc w:val="both"/>
        <w:rPr>
          <w:rFonts w:asciiTheme="minorHAnsi" w:hAnsiTheme="minorHAnsi" w:cstheme="minorHAnsi"/>
          <w:b/>
          <w:bCs/>
          <w:color w:val="CD161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D1619"/>
          <w:sz w:val="22"/>
          <w:szCs w:val="22"/>
        </w:rPr>
        <w:t>POLROČNÁ ŠTÚDIA SLOVENSKÉHO STAVEBNÍCTVA H</w:t>
      </w:r>
      <w:r w:rsidR="008F71F5">
        <w:rPr>
          <w:rFonts w:asciiTheme="minorHAnsi" w:hAnsiTheme="minorHAnsi" w:cstheme="minorHAnsi"/>
          <w:b/>
          <w:bCs/>
          <w:color w:val="CD1619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CD1619"/>
          <w:sz w:val="22"/>
          <w:szCs w:val="22"/>
        </w:rPr>
        <w:t xml:space="preserve">/2023 </w:t>
      </w:r>
      <w:r w:rsidRPr="00FD0B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BUDE ZVEREJNENÁ NA </w:t>
      </w:r>
      <w:hyperlink r:id="rId8" w:history="1">
        <w:r w:rsidRPr="00FD0B13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WWW.CEEC.EU</w:t>
        </w:r>
      </w:hyperlink>
      <w:r w:rsidRPr="00FD0B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PRI PRILEŽITOSTI KONFERENCIE</w:t>
      </w:r>
      <w:r>
        <w:rPr>
          <w:rFonts w:asciiTheme="minorHAnsi" w:hAnsiTheme="minorHAnsi" w:cstheme="minorHAnsi"/>
          <w:b/>
          <w:bCs/>
          <w:color w:val="CD1619"/>
          <w:sz w:val="22"/>
          <w:szCs w:val="22"/>
        </w:rPr>
        <w:t xml:space="preserve"> SETKANIE LÍDROV SLOVENSKÉHO STAVEBNÍCTVA 2023/H2 </w:t>
      </w:r>
      <w:r w:rsidRPr="00FD0B13">
        <w:rPr>
          <w:rFonts w:asciiTheme="minorHAnsi" w:hAnsiTheme="minorHAnsi" w:cstheme="minorHAnsi"/>
          <w:b/>
          <w:bCs/>
          <w:color w:val="auto"/>
          <w:sz w:val="22"/>
          <w:szCs w:val="22"/>
        </w:rPr>
        <w:t>V UTOROK 28. 11. 2023 V BRATISLAVE.</w:t>
      </w:r>
    </w:p>
    <w:p w14:paraId="70C29D79" w14:textId="77777777" w:rsidR="007570CF" w:rsidRPr="00DD1675" w:rsidRDefault="007570CF" w:rsidP="00D244D2">
      <w:pPr>
        <w:jc w:val="both"/>
      </w:pPr>
    </w:p>
    <w:p w14:paraId="7890EBD8" w14:textId="1F7C3B52" w:rsidR="009E20F3" w:rsidRPr="00DD1675" w:rsidRDefault="009E20F3" w:rsidP="00EF1ACA">
      <w:pPr>
        <w:spacing w:before="100" w:beforeAutospacing="1" w:after="0" w:line="288" w:lineRule="auto"/>
        <w:rPr>
          <w:rFonts w:eastAsia="Calibri" w:cstheme="minorHAnsi"/>
          <w:b/>
        </w:rPr>
      </w:pPr>
      <w:r w:rsidRPr="00DD1675">
        <w:rPr>
          <w:rFonts w:eastAsia="Calibri" w:cstheme="minorHAnsi"/>
          <w:b/>
        </w:rPr>
        <w:t>Kontakt pre média:</w:t>
      </w:r>
    </w:p>
    <w:p w14:paraId="596A8EA5" w14:textId="11AB6D68" w:rsidR="009E20F3" w:rsidRPr="00DD1675" w:rsidRDefault="009E20F3" w:rsidP="00EF1ACA">
      <w:pPr>
        <w:pStyle w:val="Normlnweb"/>
        <w:spacing w:after="24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DD1675">
        <w:rPr>
          <w:rFonts w:asciiTheme="minorHAnsi" w:hAnsiTheme="minorHAnsi" w:cstheme="minorHAnsi"/>
          <w:color w:val="000000"/>
          <w:sz w:val="22"/>
          <w:szCs w:val="22"/>
        </w:rPr>
        <w:t xml:space="preserve">Ing. Petr Ondrášek, senior konzultant CEEC Research </w:t>
      </w:r>
      <w:r w:rsidRPr="00DD167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(+420) 602 303 990, </w:t>
      </w:r>
      <w:hyperlink r:id="rId9" w:history="1">
        <w:r w:rsidRPr="00DD1675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Pr="00DD1675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266B242F" w14:textId="051C0F19" w:rsidR="004944C4" w:rsidRPr="00DD1675" w:rsidRDefault="00F67669" w:rsidP="00F05C3F">
      <w:pPr>
        <w:spacing w:before="100" w:beforeAutospacing="1" w:after="0" w:line="288" w:lineRule="auto"/>
        <w:jc w:val="both"/>
        <w:rPr>
          <w:rFonts w:eastAsia="Calibri" w:cstheme="minorHAnsi"/>
        </w:rPr>
      </w:pPr>
      <w:r w:rsidRPr="00DD1675">
        <w:rPr>
          <w:rFonts w:eastAsia="Calibri" w:cstheme="minorHAnsi"/>
        </w:rPr>
        <w:lastRenderedPageBreak/>
        <w:t>Spoločnosť CEEC Research je poprednou analytickou a výskumnou spoločnosťou zameriavajúcou sa na vývoj vybraných sektorov ekonomiky v krajinách strednej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sektory ekonomiky, vrátane stavebníctva.</w:t>
      </w:r>
      <w:r w:rsidR="009E20F3" w:rsidRPr="00DD1675">
        <w:rPr>
          <w:rFonts w:eastAsia="Calibri" w:cstheme="minorHAnsi"/>
        </w:rPr>
        <w:t xml:space="preserve"> </w:t>
      </w:r>
    </w:p>
    <w:sectPr w:rsidR="004944C4" w:rsidRPr="00DD16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6F4" w14:textId="77777777" w:rsidR="008B41ED" w:rsidRDefault="008B41ED" w:rsidP="003F7688">
      <w:pPr>
        <w:spacing w:after="0" w:line="240" w:lineRule="auto"/>
      </w:pPr>
      <w:r>
        <w:separator/>
      </w:r>
    </w:p>
  </w:endnote>
  <w:endnote w:type="continuationSeparator" w:id="0">
    <w:p w14:paraId="5B945C07" w14:textId="77777777" w:rsidR="008B41ED" w:rsidRDefault="008B41ED" w:rsidP="003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pace Grotesk"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949D" w14:textId="5ED2DD1C" w:rsidR="005A48EB" w:rsidRDefault="0035695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2569C" wp14:editId="1B1063D7">
              <wp:simplePos x="0" y="0"/>
              <wp:positionH relativeFrom="column">
                <wp:posOffset>-7620</wp:posOffset>
              </wp:positionH>
              <wp:positionV relativeFrom="paragraph">
                <wp:posOffset>25400</wp:posOffset>
              </wp:positionV>
              <wp:extent cx="5760085" cy="0"/>
              <wp:effectExtent l="11430" t="6350" r="10160" b="127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E472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" strokecolor="#d51130" strokeweight="1pt">
              <v:shadow color="#375623 [1609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072D" w14:textId="77777777" w:rsidR="008B41ED" w:rsidRDefault="008B41ED" w:rsidP="003F7688">
      <w:pPr>
        <w:spacing w:after="0" w:line="240" w:lineRule="auto"/>
      </w:pPr>
      <w:r>
        <w:separator/>
      </w:r>
    </w:p>
  </w:footnote>
  <w:footnote w:type="continuationSeparator" w:id="0">
    <w:p w14:paraId="6252F437" w14:textId="77777777" w:rsidR="008B41ED" w:rsidRDefault="008B41ED" w:rsidP="003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722B" w14:textId="5E3C7B7C" w:rsidR="00206BA9" w:rsidRPr="00FA064C" w:rsidRDefault="003F7688" w:rsidP="00206BA9">
    <w:pPr>
      <w:pBdr>
        <w:bottom w:val="single" w:sz="4" w:space="1" w:color="auto"/>
      </w:pBdr>
      <w:spacing w:after="0" w:line="276" w:lineRule="auto"/>
      <w:rPr>
        <w:rFonts w:ascii="Space Grotesk" w:eastAsia="Calibri" w:hAnsi="Space Grotesk" w:cs="Calibri"/>
        <w:b/>
        <w:noProof/>
        <w:sz w:val="26"/>
        <w:szCs w:val="26"/>
      </w:rPr>
    </w:pPr>
    <w:r>
      <w:rPr>
        <w:noProof/>
      </w:rPr>
      <w:drawing>
        <wp:inline distT="0" distB="0" distL="0" distR="0" wp14:anchorId="3A01D9FF" wp14:editId="7B83F1EE">
          <wp:extent cx="1313180" cy="709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 w:rsidRPr="00FA064C">
      <w:rPr>
        <w:rFonts w:ascii="Space Grotesk" w:eastAsia="Calibri" w:hAnsi="Space Grotesk" w:cs="Calibri"/>
        <w:b/>
        <w:noProof/>
        <w:sz w:val="26"/>
        <w:szCs w:val="26"/>
      </w:rPr>
      <w:t>T</w:t>
    </w:r>
    <w:r w:rsidR="00206BA9">
      <w:rPr>
        <w:rFonts w:ascii="Space Grotesk" w:eastAsia="Calibri" w:hAnsi="Space Grotesk" w:cs="Calibri"/>
        <w:b/>
        <w:noProof/>
        <w:sz w:val="26"/>
        <w:szCs w:val="26"/>
      </w:rPr>
      <w:t>LAČ</w:t>
    </w:r>
    <w:r w:rsidR="00206BA9" w:rsidRPr="00FA064C">
      <w:rPr>
        <w:rFonts w:ascii="Space Grotesk" w:eastAsia="Calibri" w:hAnsi="Space Grotesk" w:cs="Calibri"/>
        <w:b/>
        <w:noProof/>
        <w:sz w:val="26"/>
        <w:szCs w:val="26"/>
      </w:rPr>
      <w:t xml:space="preserve">OVÁ </w:t>
    </w:r>
    <w:r w:rsidR="00206BA9">
      <w:rPr>
        <w:rFonts w:ascii="Space Grotesk" w:eastAsia="Calibri" w:hAnsi="Space Grotesk" w:cs="Calibri"/>
        <w:b/>
        <w:noProof/>
        <w:sz w:val="26"/>
        <w:szCs w:val="26"/>
      </w:rPr>
      <w:t>S</w:t>
    </w:r>
    <w:r w:rsidR="00206BA9" w:rsidRPr="00FA064C">
      <w:rPr>
        <w:rFonts w:ascii="Space Grotesk" w:eastAsia="Calibri" w:hAnsi="Space Grotesk" w:cs="Calibri"/>
        <w:b/>
        <w:noProof/>
        <w:sz w:val="26"/>
        <w:szCs w:val="26"/>
      </w:rPr>
      <w:t>PRÁVA</w:t>
    </w:r>
  </w:p>
  <w:p w14:paraId="07AB157A" w14:textId="2BBBE4F7" w:rsidR="003F7688" w:rsidRDefault="003F7688" w:rsidP="003F7688">
    <w:pPr>
      <w:pStyle w:val="Zhlav"/>
      <w:jc w:val="right"/>
    </w:pPr>
    <w:r>
      <w:tab/>
    </w:r>
  </w:p>
  <w:p w14:paraId="0D1E7450" w14:textId="4F6AA8D8" w:rsidR="003F7688" w:rsidRDefault="003F7688" w:rsidP="003F768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4"/>
    <w:rsid w:val="00055D4E"/>
    <w:rsid w:val="00065F3F"/>
    <w:rsid w:val="000C78FF"/>
    <w:rsid w:val="00141A5F"/>
    <w:rsid w:val="001C3E5C"/>
    <w:rsid w:val="00206BA9"/>
    <w:rsid w:val="00250D8E"/>
    <w:rsid w:val="00261266"/>
    <w:rsid w:val="002C1E8B"/>
    <w:rsid w:val="002D1FEE"/>
    <w:rsid w:val="003171AD"/>
    <w:rsid w:val="003325B7"/>
    <w:rsid w:val="00337E98"/>
    <w:rsid w:val="00356957"/>
    <w:rsid w:val="003F7688"/>
    <w:rsid w:val="004130DE"/>
    <w:rsid w:val="004944C4"/>
    <w:rsid w:val="004D1D0C"/>
    <w:rsid w:val="005A48EB"/>
    <w:rsid w:val="005B3D67"/>
    <w:rsid w:val="005C3ADA"/>
    <w:rsid w:val="00610BB8"/>
    <w:rsid w:val="006668AF"/>
    <w:rsid w:val="006946D1"/>
    <w:rsid w:val="006B243D"/>
    <w:rsid w:val="0071528E"/>
    <w:rsid w:val="007154DB"/>
    <w:rsid w:val="007570CF"/>
    <w:rsid w:val="007F0A72"/>
    <w:rsid w:val="008453AE"/>
    <w:rsid w:val="00851E1E"/>
    <w:rsid w:val="0088133B"/>
    <w:rsid w:val="008B41ED"/>
    <w:rsid w:val="008C0BD0"/>
    <w:rsid w:val="008D1173"/>
    <w:rsid w:val="008F71F5"/>
    <w:rsid w:val="0099799E"/>
    <w:rsid w:val="009D7A16"/>
    <w:rsid w:val="009E20F3"/>
    <w:rsid w:val="00A14FD4"/>
    <w:rsid w:val="00AB1EC9"/>
    <w:rsid w:val="00AC0A64"/>
    <w:rsid w:val="00AE62B5"/>
    <w:rsid w:val="00AF568A"/>
    <w:rsid w:val="00B05CA0"/>
    <w:rsid w:val="00B077A4"/>
    <w:rsid w:val="00B6188F"/>
    <w:rsid w:val="00BB7CD0"/>
    <w:rsid w:val="00BF2A22"/>
    <w:rsid w:val="00C239A3"/>
    <w:rsid w:val="00C3476F"/>
    <w:rsid w:val="00CB3E77"/>
    <w:rsid w:val="00CC1CF3"/>
    <w:rsid w:val="00D2083E"/>
    <w:rsid w:val="00D244D2"/>
    <w:rsid w:val="00D37920"/>
    <w:rsid w:val="00D4253A"/>
    <w:rsid w:val="00DD1675"/>
    <w:rsid w:val="00E00D9E"/>
    <w:rsid w:val="00E8762F"/>
    <w:rsid w:val="00EB5079"/>
    <w:rsid w:val="00EB53DB"/>
    <w:rsid w:val="00EB6F99"/>
    <w:rsid w:val="00EE2D63"/>
    <w:rsid w:val="00EF06EA"/>
    <w:rsid w:val="00EF1ACA"/>
    <w:rsid w:val="00F0193C"/>
    <w:rsid w:val="00F05C3F"/>
    <w:rsid w:val="00F30889"/>
    <w:rsid w:val="00F67669"/>
    <w:rsid w:val="00FA064C"/>
    <w:rsid w:val="00FB305B"/>
    <w:rsid w:val="00FD0B13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E30D"/>
  <w15:docId w15:val="{63B2491B-B394-453D-9484-B42B76F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next w:val="Normln"/>
    <w:link w:val="Nadpis1Char"/>
    <w:qFormat/>
    <w:rsid w:val="008D1173"/>
    <w:pPr>
      <w:keepNext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88"/>
  </w:style>
  <w:style w:type="paragraph" w:styleId="Zpat">
    <w:name w:val="footer"/>
    <w:basedOn w:val="Normln"/>
    <w:link w:val="Zpat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88"/>
  </w:style>
  <w:style w:type="paragraph" w:customStyle="1" w:styleId="Zkladnodstavec">
    <w:name w:val="[Základní odstavec]"/>
    <w:basedOn w:val="Normln"/>
    <w:uiPriority w:val="99"/>
    <w:rsid w:val="003F76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20F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E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1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12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2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6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8D1173"/>
    <w:rPr>
      <w:rFonts w:ascii="Arial" w:eastAsia="Times New Roman" w:hAnsi="Arial" w:cs="Arial"/>
      <w:b/>
      <w:bCs/>
      <w:kern w:val="32"/>
      <w:sz w:val="24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D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Ondrášek</dc:creator>
  <cp:lastModifiedBy>Michal Vacek</cp:lastModifiedBy>
  <cp:revision>2</cp:revision>
  <dcterms:created xsi:type="dcterms:W3CDTF">2023-11-23T14:17:00Z</dcterms:created>
  <dcterms:modified xsi:type="dcterms:W3CDTF">2023-11-23T14:17:00Z</dcterms:modified>
</cp:coreProperties>
</file>