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E5AC" w14:textId="3D6C6AD9" w:rsidR="00E65B60" w:rsidRPr="00A3742A" w:rsidRDefault="00905976" w:rsidP="00E65B60">
      <w:pPr>
        <w:spacing w:after="0" w:line="276" w:lineRule="auto"/>
        <w:jc w:val="center"/>
        <w:rPr>
          <w:rFonts w:cstheme="minorHAnsi"/>
          <w:b/>
          <w:bCs/>
          <w:sz w:val="36"/>
          <w:szCs w:val="36"/>
        </w:rPr>
      </w:pPr>
      <w:r w:rsidRPr="00A3742A">
        <w:rPr>
          <w:rFonts w:cstheme="minorHAnsi"/>
          <w:b/>
          <w:bCs/>
          <w:sz w:val="36"/>
          <w:szCs w:val="36"/>
        </w:rPr>
        <w:t>Z OZNÁMENÝCH STAVEB</w:t>
      </w:r>
      <w:r w:rsidR="00422A55">
        <w:rPr>
          <w:rFonts w:cstheme="minorHAnsi"/>
          <w:b/>
          <w:bCs/>
          <w:sz w:val="36"/>
          <w:szCs w:val="36"/>
        </w:rPr>
        <w:t>N</w:t>
      </w:r>
      <w:r w:rsidR="00A3742A">
        <w:rPr>
          <w:rFonts w:cstheme="minorHAnsi"/>
          <w:b/>
          <w:bCs/>
          <w:sz w:val="36"/>
          <w:szCs w:val="36"/>
        </w:rPr>
        <w:t>Ý</w:t>
      </w:r>
      <w:r w:rsidRPr="00A3742A">
        <w:rPr>
          <w:rFonts w:cstheme="minorHAnsi"/>
          <w:b/>
          <w:bCs/>
          <w:sz w:val="36"/>
          <w:szCs w:val="36"/>
        </w:rPr>
        <w:t>CH Z</w:t>
      </w:r>
      <w:r w:rsidR="00A3742A">
        <w:rPr>
          <w:rFonts w:cstheme="minorHAnsi"/>
          <w:b/>
          <w:bCs/>
          <w:sz w:val="36"/>
          <w:szCs w:val="36"/>
        </w:rPr>
        <w:t>Á</w:t>
      </w:r>
      <w:r w:rsidRPr="00A3742A">
        <w:rPr>
          <w:rFonts w:cstheme="minorHAnsi"/>
          <w:b/>
          <w:bCs/>
          <w:sz w:val="36"/>
          <w:szCs w:val="36"/>
        </w:rPr>
        <w:t>K</w:t>
      </w:r>
      <w:r w:rsidR="00A3742A">
        <w:rPr>
          <w:rFonts w:cstheme="minorHAnsi"/>
          <w:b/>
          <w:bCs/>
          <w:sz w:val="36"/>
          <w:szCs w:val="36"/>
        </w:rPr>
        <w:t>A</w:t>
      </w:r>
      <w:r w:rsidRPr="00A3742A">
        <w:rPr>
          <w:rFonts w:cstheme="minorHAnsi"/>
          <w:b/>
          <w:bCs/>
          <w:sz w:val="36"/>
          <w:szCs w:val="36"/>
        </w:rPr>
        <w:t>Z</w:t>
      </w:r>
      <w:r w:rsidR="00A3742A">
        <w:rPr>
          <w:rFonts w:cstheme="minorHAnsi"/>
          <w:b/>
          <w:bCs/>
          <w:sz w:val="36"/>
          <w:szCs w:val="36"/>
        </w:rPr>
        <w:t>I</w:t>
      </w:r>
      <w:r w:rsidRPr="00A3742A">
        <w:rPr>
          <w:rFonts w:cstheme="minorHAnsi"/>
          <w:b/>
          <w:bCs/>
          <w:sz w:val="36"/>
          <w:szCs w:val="36"/>
        </w:rPr>
        <w:t>EK DO</w:t>
      </w:r>
      <w:r w:rsidR="00A3742A">
        <w:rPr>
          <w:rFonts w:cstheme="minorHAnsi"/>
          <w:b/>
          <w:bCs/>
          <w:sz w:val="36"/>
          <w:szCs w:val="36"/>
        </w:rPr>
        <w:t>POSIAĽ</w:t>
      </w:r>
      <w:r w:rsidRPr="00A3742A">
        <w:rPr>
          <w:rFonts w:cstheme="minorHAnsi"/>
          <w:b/>
          <w:bCs/>
          <w:sz w:val="36"/>
          <w:szCs w:val="36"/>
        </w:rPr>
        <w:t xml:space="preserve"> NEB</w:t>
      </w:r>
      <w:r w:rsidR="00A3742A">
        <w:rPr>
          <w:rFonts w:cstheme="minorHAnsi"/>
          <w:b/>
          <w:bCs/>
          <w:sz w:val="36"/>
          <w:szCs w:val="36"/>
        </w:rPr>
        <w:t>O</w:t>
      </w:r>
      <w:r w:rsidRPr="00A3742A">
        <w:rPr>
          <w:rFonts w:cstheme="minorHAnsi"/>
          <w:b/>
          <w:bCs/>
          <w:sz w:val="36"/>
          <w:szCs w:val="36"/>
        </w:rPr>
        <w:t>LA ZAD</w:t>
      </w:r>
      <w:r w:rsidR="00A3742A">
        <w:rPr>
          <w:rFonts w:cstheme="minorHAnsi"/>
          <w:b/>
          <w:bCs/>
          <w:sz w:val="36"/>
          <w:szCs w:val="36"/>
        </w:rPr>
        <w:t>A</w:t>
      </w:r>
      <w:r w:rsidRPr="00A3742A">
        <w:rPr>
          <w:rFonts w:cstheme="minorHAnsi"/>
          <w:b/>
          <w:bCs/>
          <w:sz w:val="36"/>
          <w:szCs w:val="36"/>
        </w:rPr>
        <w:t>N</w:t>
      </w:r>
      <w:r w:rsidR="00A3742A">
        <w:rPr>
          <w:rFonts w:cstheme="minorHAnsi"/>
          <w:b/>
          <w:bCs/>
          <w:sz w:val="36"/>
          <w:szCs w:val="36"/>
        </w:rPr>
        <w:t>Á</w:t>
      </w:r>
      <w:r w:rsidRPr="00A3742A">
        <w:rPr>
          <w:rFonts w:cstheme="minorHAnsi"/>
          <w:b/>
          <w:bCs/>
          <w:sz w:val="36"/>
          <w:szCs w:val="36"/>
        </w:rPr>
        <w:t xml:space="preserve"> ANI POLOVI</w:t>
      </w:r>
      <w:r w:rsidR="00A3742A">
        <w:rPr>
          <w:rFonts w:cstheme="minorHAnsi"/>
          <w:b/>
          <w:bCs/>
          <w:sz w:val="36"/>
          <w:szCs w:val="36"/>
        </w:rPr>
        <w:t>C</w:t>
      </w:r>
      <w:r w:rsidRPr="00A3742A">
        <w:rPr>
          <w:rFonts w:cstheme="minorHAnsi"/>
          <w:b/>
          <w:bCs/>
          <w:sz w:val="36"/>
          <w:szCs w:val="36"/>
        </w:rPr>
        <w:t xml:space="preserve">A </w:t>
      </w:r>
    </w:p>
    <w:p w14:paraId="18C80161" w14:textId="77777777" w:rsidR="00E65B60" w:rsidRPr="00A3742A" w:rsidRDefault="00E65B60" w:rsidP="00E65B60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D973D97" w14:textId="52FA7047" w:rsidR="00E65B60" w:rsidRPr="00A3742A" w:rsidRDefault="00E65B60" w:rsidP="008A569F">
      <w:pPr>
        <w:autoSpaceDE w:val="0"/>
        <w:autoSpaceDN w:val="0"/>
        <w:adjustRightInd w:val="0"/>
        <w:spacing w:after="0" w:line="240" w:lineRule="auto"/>
        <w:jc w:val="both"/>
        <w:rPr>
          <w:rFonts w:ascii="SourceSansVariable-Roman" w:hAnsi="SourceSansVariable-Roman" w:cs="SourceSansVariable-Roman"/>
        </w:rPr>
      </w:pPr>
      <w:r w:rsidRPr="00A3742A">
        <w:rPr>
          <w:rFonts w:cstheme="minorHAnsi"/>
          <w:b/>
          <w:bCs/>
          <w:sz w:val="24"/>
          <w:szCs w:val="24"/>
        </w:rPr>
        <w:t xml:space="preserve">Bratislava – </w:t>
      </w:r>
      <w:r w:rsidR="00E62F25">
        <w:rPr>
          <w:rFonts w:cstheme="minorHAnsi"/>
          <w:b/>
          <w:bCs/>
          <w:sz w:val="24"/>
          <w:szCs w:val="24"/>
        </w:rPr>
        <w:t>2</w:t>
      </w:r>
      <w:r w:rsidR="008A569F" w:rsidRPr="00A3742A">
        <w:rPr>
          <w:rFonts w:cstheme="minorHAnsi"/>
          <w:b/>
          <w:bCs/>
          <w:sz w:val="24"/>
          <w:szCs w:val="24"/>
        </w:rPr>
        <w:t>.</w:t>
      </w:r>
      <w:r w:rsidR="00A3742A">
        <w:rPr>
          <w:rFonts w:cstheme="minorHAnsi"/>
          <w:b/>
          <w:bCs/>
          <w:sz w:val="24"/>
          <w:szCs w:val="24"/>
        </w:rPr>
        <w:t xml:space="preserve"> </w:t>
      </w:r>
      <w:r w:rsidR="00E62F25">
        <w:rPr>
          <w:rFonts w:cstheme="minorHAnsi"/>
          <w:b/>
          <w:bCs/>
          <w:sz w:val="24"/>
          <w:szCs w:val="24"/>
        </w:rPr>
        <w:t>11</w:t>
      </w:r>
      <w:r w:rsidRPr="00A3742A">
        <w:rPr>
          <w:rFonts w:cstheme="minorHAnsi"/>
          <w:b/>
          <w:bCs/>
          <w:sz w:val="24"/>
          <w:szCs w:val="24"/>
        </w:rPr>
        <w:t>.</w:t>
      </w:r>
      <w:r w:rsidR="00A3742A">
        <w:rPr>
          <w:rFonts w:cstheme="minorHAnsi"/>
          <w:b/>
          <w:bCs/>
          <w:sz w:val="24"/>
          <w:szCs w:val="24"/>
        </w:rPr>
        <w:t xml:space="preserve"> </w:t>
      </w:r>
      <w:r w:rsidRPr="00A3742A">
        <w:rPr>
          <w:rFonts w:cstheme="minorHAnsi"/>
          <w:b/>
          <w:bCs/>
          <w:sz w:val="24"/>
          <w:szCs w:val="24"/>
        </w:rPr>
        <w:t xml:space="preserve">2022 - </w:t>
      </w:r>
      <w:r w:rsidR="008A569F" w:rsidRPr="00A3742A">
        <w:rPr>
          <w:rFonts w:eastAsia="Calibri" w:cstheme="minorHAnsi"/>
          <w:b/>
          <w:sz w:val="24"/>
          <w:szCs w:val="24"/>
        </w:rPr>
        <w:t>V 1. až 3. štvrťroku 2022 boli oznámené stavebné zákazky v hodnote 2,9 mld. EUR, z čoho bolo neskôr zadaných 0,59 mld. EUR (teda 20 % z oznámených). Ich skutočná zadaná hodnota bola len 0,57 mld. EUR, pretože zadaná hodnota bola zatiaľ o cca 4</w:t>
      </w:r>
      <w:r w:rsidR="00A3742A">
        <w:rPr>
          <w:rFonts w:eastAsia="Calibri" w:cstheme="minorHAnsi"/>
          <w:b/>
          <w:sz w:val="24"/>
          <w:szCs w:val="24"/>
        </w:rPr>
        <w:t xml:space="preserve"> </w:t>
      </w:r>
      <w:r w:rsidR="008A569F" w:rsidRPr="00A3742A">
        <w:rPr>
          <w:rFonts w:eastAsia="Calibri" w:cstheme="minorHAnsi"/>
          <w:b/>
          <w:sz w:val="24"/>
          <w:szCs w:val="24"/>
        </w:rPr>
        <w:t>% nižšia ako pri oznámení. Z celkového objemu oznámených zákaziek boli neskôr zrušené zákazky za 0,2 mld. EUR (teda 7 % z oznámených). Po odpočítaní zadaných a zrušených zákaziek zostáva v systéme ešte 2,1 mld. EUR (teda 73 %), ktoré neboli zatiaľ zadané alebo zrušené (prípadne informácia, že sa tak stalo, nebola dodaná).</w:t>
      </w:r>
      <w:r w:rsidR="00044592" w:rsidRPr="00A3742A">
        <w:rPr>
          <w:rFonts w:cstheme="minorHAnsi"/>
          <w:b/>
          <w:bCs/>
          <w:sz w:val="24"/>
          <w:szCs w:val="24"/>
        </w:rPr>
        <w:t xml:space="preserve"> </w:t>
      </w:r>
      <w:r w:rsidRPr="00A3742A">
        <w:rPr>
          <w:rFonts w:eastAsia="Calibri" w:cstheme="minorHAnsi"/>
          <w:b/>
          <w:sz w:val="24"/>
          <w:szCs w:val="24"/>
        </w:rPr>
        <w:t>Vyplýva to z Polročnej štúdie slovenského stavebníctva H2/2022</w:t>
      </w:r>
      <w:r w:rsidR="00A3742A">
        <w:rPr>
          <w:rFonts w:eastAsia="Calibri" w:cstheme="minorHAnsi"/>
          <w:b/>
          <w:sz w:val="24"/>
          <w:szCs w:val="24"/>
        </w:rPr>
        <w:t xml:space="preserve"> </w:t>
      </w:r>
      <w:r w:rsidRPr="00A3742A">
        <w:rPr>
          <w:rFonts w:eastAsia="Calibri" w:cstheme="minorHAnsi"/>
          <w:b/>
          <w:sz w:val="24"/>
          <w:szCs w:val="24"/>
        </w:rPr>
        <w:t>spracovan</w:t>
      </w:r>
      <w:r w:rsidR="00000769" w:rsidRPr="00A3742A">
        <w:rPr>
          <w:rFonts w:eastAsia="Calibri" w:cstheme="minorHAnsi"/>
          <w:b/>
          <w:sz w:val="24"/>
          <w:szCs w:val="24"/>
        </w:rPr>
        <w:t>ou</w:t>
      </w:r>
      <w:r w:rsidRPr="00A3742A">
        <w:rPr>
          <w:rFonts w:eastAsia="Calibri" w:cstheme="minorHAnsi"/>
          <w:b/>
          <w:sz w:val="24"/>
          <w:szCs w:val="24"/>
        </w:rPr>
        <w:t xml:space="preserve"> analytickou spoločnosťou CEEC Research s.r.o. za podpory generálneho partnera Cementárne Ladce, a.s. </w:t>
      </w:r>
    </w:p>
    <w:p w14:paraId="6173B174" w14:textId="37FE0B15" w:rsidR="00640FE7" w:rsidRPr="00A3742A" w:rsidRDefault="00640FE7" w:rsidP="00E70A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7FBF51B" w14:textId="3FCB379C" w:rsidR="008A569F" w:rsidRPr="00A3742A" w:rsidRDefault="008A569F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3742A">
        <w:rPr>
          <w:rFonts w:cstheme="minorHAnsi"/>
          <w:sz w:val="24"/>
          <w:szCs w:val="24"/>
        </w:rPr>
        <w:t>V 1. až 3. štvrťroku 2022 bolo vydaných 1 464 oznámení o stavebnej zákazke, čo v porovnaní s rovnakým obdobím</w:t>
      </w:r>
      <w:r w:rsidR="00375D99" w:rsidRPr="00A3742A">
        <w:rPr>
          <w:rFonts w:cstheme="minorHAnsi"/>
          <w:sz w:val="24"/>
          <w:szCs w:val="24"/>
        </w:rPr>
        <w:t xml:space="preserve"> </w:t>
      </w:r>
      <w:r w:rsidRPr="00A3742A">
        <w:rPr>
          <w:rFonts w:cstheme="minorHAnsi"/>
          <w:sz w:val="24"/>
          <w:szCs w:val="24"/>
        </w:rPr>
        <w:t>predchádzajúceho roka predstavuje rast o 9,4 %. Ak by sme porovnávali iba nadlimitné zákazky, dostaneme medziročný rast</w:t>
      </w:r>
      <w:r w:rsidR="00375D99" w:rsidRPr="00A3742A">
        <w:rPr>
          <w:rFonts w:cstheme="minorHAnsi"/>
          <w:sz w:val="24"/>
          <w:szCs w:val="24"/>
        </w:rPr>
        <w:t xml:space="preserve"> </w:t>
      </w:r>
      <w:r w:rsidRPr="00A3742A">
        <w:rPr>
          <w:rFonts w:cstheme="minorHAnsi"/>
          <w:sz w:val="24"/>
          <w:szCs w:val="24"/>
        </w:rPr>
        <w:t>počtu oznámení o zákazke o 77,1 %.</w:t>
      </w:r>
    </w:p>
    <w:p w14:paraId="722142EC" w14:textId="01113D1E" w:rsidR="00905976" w:rsidRPr="00A3742A" w:rsidRDefault="00905976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62523D" w14:textId="42B329E7" w:rsidR="00905976" w:rsidRPr="00A3742A" w:rsidRDefault="00905976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3742A">
        <w:rPr>
          <w:noProof/>
        </w:rPr>
        <w:drawing>
          <wp:inline distT="0" distB="0" distL="0" distR="0" wp14:anchorId="6E5B5BDB" wp14:editId="7A729596">
            <wp:extent cx="5760720" cy="2988310"/>
            <wp:effectExtent l="0" t="0" r="0" b="2540"/>
            <wp:docPr id="5" name="Obrázek 5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stůl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81C4A" w14:textId="22220E0A" w:rsidR="008A569F" w:rsidRPr="00A3742A" w:rsidRDefault="008A569F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81503B" w14:textId="7B04852A" w:rsidR="008A569F" w:rsidRPr="00A3742A" w:rsidRDefault="008A569F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3742A">
        <w:rPr>
          <w:rFonts w:cstheme="minorHAnsi"/>
          <w:sz w:val="24"/>
          <w:szCs w:val="24"/>
        </w:rPr>
        <w:t>Celková predpokladaná hodnota oznámení o stavebnej zákazke v 1. až 3. štvrťroku 2022 predstavovala 2 936 mil. EUR a</w:t>
      </w:r>
      <w:r w:rsidR="00375D99" w:rsidRPr="00A3742A">
        <w:rPr>
          <w:rFonts w:cstheme="minorHAnsi"/>
          <w:sz w:val="24"/>
          <w:szCs w:val="24"/>
        </w:rPr>
        <w:t> </w:t>
      </w:r>
      <w:r w:rsidRPr="00A3742A">
        <w:rPr>
          <w:rFonts w:cstheme="minorHAnsi"/>
          <w:sz w:val="24"/>
          <w:szCs w:val="24"/>
        </w:rPr>
        <w:t>bol</w:t>
      </w:r>
      <w:r w:rsidR="00375D99" w:rsidRPr="00A3742A">
        <w:rPr>
          <w:rFonts w:cstheme="minorHAnsi"/>
          <w:sz w:val="24"/>
          <w:szCs w:val="24"/>
        </w:rPr>
        <w:t xml:space="preserve"> </w:t>
      </w:r>
      <w:r w:rsidRPr="00A3742A">
        <w:rPr>
          <w:rFonts w:cstheme="minorHAnsi"/>
          <w:sz w:val="24"/>
          <w:szCs w:val="24"/>
        </w:rPr>
        <w:t>zaznamenaný jej medziročný rast o 69,4 %. Pre nadlimitné zákazky vzrástla hodnota o 155,4 %.</w:t>
      </w:r>
    </w:p>
    <w:p w14:paraId="7775938A" w14:textId="1FC30F58" w:rsidR="00905976" w:rsidRDefault="00905976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305CF7" w14:textId="6F6B39D5" w:rsidR="00055A8B" w:rsidRDefault="00055A8B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9692DE" w14:textId="4E8D3D78" w:rsidR="00055A8B" w:rsidRDefault="00055A8B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7BF0F3" w14:textId="7CD75145" w:rsidR="00055A8B" w:rsidRDefault="00055A8B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55D0B4" w14:textId="56348758" w:rsidR="00055A8B" w:rsidRDefault="00055A8B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3921D9" w14:textId="02D4445F" w:rsidR="00055A8B" w:rsidRDefault="00055A8B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4FAF61" w14:textId="2007DEEE" w:rsidR="00055A8B" w:rsidRDefault="00055A8B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64D7C5" w14:textId="2D7E3F3A" w:rsidR="00055A8B" w:rsidRPr="00055A8B" w:rsidRDefault="00055A8B" w:rsidP="00055A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0"/>
          <w:szCs w:val="30"/>
        </w:rPr>
      </w:pPr>
      <w:r w:rsidRPr="00055A8B">
        <w:rPr>
          <w:rFonts w:cstheme="minorHAnsi"/>
          <w:b/>
          <w:bCs/>
          <w:color w:val="BF8F00" w:themeColor="accent4" w:themeShade="BF"/>
          <w:sz w:val="30"/>
          <w:szCs w:val="30"/>
        </w:rPr>
        <w:lastRenderedPageBreak/>
        <w:t>Hodnota oznámenia o zákazke</w:t>
      </w:r>
    </w:p>
    <w:p w14:paraId="3CFE4A9C" w14:textId="60314E36" w:rsidR="00905976" w:rsidRPr="00A3742A" w:rsidRDefault="00905976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3742A">
        <w:rPr>
          <w:noProof/>
        </w:rPr>
        <w:drawing>
          <wp:inline distT="0" distB="0" distL="0" distR="0" wp14:anchorId="5E9247B8" wp14:editId="402D2A78">
            <wp:extent cx="5734050" cy="2504440"/>
            <wp:effectExtent l="0" t="0" r="0" b="0"/>
            <wp:docPr id="7" name="Obrázek 7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stůl&#10;&#10;Popis byl vytvořen automaticky"/>
                    <pic:cNvPicPr/>
                  </pic:nvPicPr>
                  <pic:blipFill rotWithShape="1">
                    <a:blip r:embed="rId7"/>
                    <a:srcRect t="14613" r="463"/>
                    <a:stretch/>
                  </pic:blipFill>
                  <pic:spPr bwMode="auto">
                    <a:xfrm>
                      <a:off x="0" y="0"/>
                      <a:ext cx="5734050" cy="250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BCD67" w14:textId="5673A2C9" w:rsidR="008A569F" w:rsidRPr="00A3742A" w:rsidRDefault="008A569F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7D7E9" w14:textId="43A74A40" w:rsidR="00CE2545" w:rsidRPr="00A3742A" w:rsidRDefault="008A569F" w:rsidP="00CE25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A3742A">
        <w:rPr>
          <w:rFonts w:cstheme="minorHAnsi"/>
          <w:sz w:val="24"/>
          <w:szCs w:val="24"/>
        </w:rPr>
        <w:t>Zo zákaziek, ktoré boli oznámené v 1. až 3. štvrťroku 2022, ich bolo zatiaľ zrušených 17 %. Čo sa týka predbežného objemu, bolo</w:t>
      </w:r>
      <w:r w:rsidR="00375D99" w:rsidRPr="00A3742A">
        <w:rPr>
          <w:rFonts w:cstheme="minorHAnsi"/>
          <w:sz w:val="24"/>
          <w:szCs w:val="24"/>
        </w:rPr>
        <w:t xml:space="preserve"> </w:t>
      </w:r>
      <w:r w:rsidRPr="00A3742A">
        <w:rPr>
          <w:rFonts w:cstheme="minorHAnsi"/>
          <w:sz w:val="24"/>
          <w:szCs w:val="24"/>
        </w:rPr>
        <w:t>zatiaľ zrušených 7 % z celkovej hodnoty zákaziek oznámených v 1. až 3. štvrťroku 2022. K ďalšiemu rušeniu zákaziek bude ešte</w:t>
      </w:r>
      <w:r w:rsidR="00375D99" w:rsidRPr="00A3742A">
        <w:rPr>
          <w:rFonts w:cstheme="minorHAnsi"/>
          <w:sz w:val="24"/>
          <w:szCs w:val="24"/>
        </w:rPr>
        <w:t xml:space="preserve"> </w:t>
      </w:r>
      <w:r w:rsidRPr="00A3742A">
        <w:rPr>
          <w:rFonts w:cstheme="minorHAnsi"/>
          <w:sz w:val="24"/>
          <w:szCs w:val="24"/>
        </w:rPr>
        <w:t>veľmi pravdepodobne dochádzať, takže vyššie uvedené pomery sa budú naďalej meniť.</w:t>
      </w:r>
      <w:r w:rsidR="00CE2545" w:rsidRPr="00A3742A">
        <w:rPr>
          <w:rFonts w:cstheme="minorHAnsi"/>
          <w:i/>
          <w:iCs/>
          <w:sz w:val="24"/>
          <w:szCs w:val="24"/>
        </w:rPr>
        <w:t xml:space="preserve"> „Neočakávam zlepšenie v oblasti verejných zadávateľov. Skôr naopak. Samosprávy, vzhľadom na ceny energií a povolebný cyklus, budú pri vypisovaní nových projektov veľmi opatrné. Vláda a ministerstvá neustále rozprávajú len o šetrení, takže ani od verejnej správy neočakávam spúšťanie nových projektov. Dlhodobo slabá pripravenosť nových verejných zákaziek a prieťahy pri verejnom obstarávaní naďalej výrazným spôsobom poškodzujú stavebný sektor na Slovensku.“ doplňuje pravd</w:t>
      </w:r>
      <w:r w:rsidR="00A3742A">
        <w:rPr>
          <w:rFonts w:cstheme="minorHAnsi"/>
          <w:i/>
          <w:iCs/>
          <w:sz w:val="24"/>
          <w:szCs w:val="24"/>
        </w:rPr>
        <w:t>e</w:t>
      </w:r>
      <w:r w:rsidR="00CE2545" w:rsidRPr="00A3742A">
        <w:rPr>
          <w:rFonts w:cstheme="minorHAnsi"/>
          <w:i/>
          <w:iCs/>
          <w:sz w:val="24"/>
          <w:szCs w:val="24"/>
        </w:rPr>
        <w:t xml:space="preserve">podobný vývoj </w:t>
      </w:r>
      <w:r w:rsidR="00CE2545" w:rsidRPr="00A3742A">
        <w:rPr>
          <w:rFonts w:cstheme="minorHAnsi"/>
          <w:b/>
          <w:bCs/>
          <w:sz w:val="24"/>
          <w:szCs w:val="24"/>
        </w:rPr>
        <w:t>Pavel Kohout, predseda predstavenstva a generálny riaditeľ spoločnosti Považská cementáreň Ladce, a. s.</w:t>
      </w:r>
    </w:p>
    <w:p w14:paraId="5F40A9D4" w14:textId="4EC0238C" w:rsidR="008A569F" w:rsidRPr="00A3742A" w:rsidRDefault="008A569F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20A387" w14:textId="152CF861" w:rsidR="008A569F" w:rsidRPr="00A3742A" w:rsidRDefault="008A569F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3742A">
        <w:rPr>
          <w:rFonts w:cstheme="minorHAnsi"/>
          <w:sz w:val="24"/>
          <w:szCs w:val="24"/>
        </w:rPr>
        <w:t>Zo zákaziek, ktoré boli oznámené v 1. až 3. štvrťroku 2022, ich bolo zatiaľ zadaných 41 %. Pokiaľ ide o predbežný objem, bolo</w:t>
      </w:r>
      <w:r w:rsidR="00375D99" w:rsidRPr="00A3742A">
        <w:rPr>
          <w:rFonts w:cstheme="minorHAnsi"/>
          <w:sz w:val="24"/>
          <w:szCs w:val="24"/>
        </w:rPr>
        <w:t xml:space="preserve"> </w:t>
      </w:r>
      <w:r w:rsidRPr="00A3742A">
        <w:rPr>
          <w:rFonts w:cstheme="minorHAnsi"/>
          <w:sz w:val="24"/>
          <w:szCs w:val="24"/>
        </w:rPr>
        <w:t>zatiaľ zadaných 20 % z celkovej hodnoty zákaziek oznámených v 1. až 3. štvrťroku 2022.</w:t>
      </w:r>
    </w:p>
    <w:p w14:paraId="36021BB5" w14:textId="09EDD243" w:rsidR="008A569F" w:rsidRPr="00A3742A" w:rsidRDefault="008A569F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0EA933" w14:textId="04F6343C" w:rsidR="009559DD" w:rsidRPr="00A3742A" w:rsidRDefault="008A569F" w:rsidP="009559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A3742A">
        <w:rPr>
          <w:rFonts w:cstheme="minorHAnsi"/>
          <w:sz w:val="24"/>
          <w:szCs w:val="24"/>
        </w:rPr>
        <w:t>V 1. až 3. štvrťroku 2022 bolo zadaných 1 169 stavebných zákaziek, čo je o 41,7 % viac ako v rovnakom období predchádzajúceho</w:t>
      </w:r>
      <w:r w:rsidR="00375D99" w:rsidRPr="00A3742A">
        <w:rPr>
          <w:rFonts w:cstheme="minorHAnsi"/>
          <w:sz w:val="24"/>
          <w:szCs w:val="24"/>
        </w:rPr>
        <w:t xml:space="preserve"> </w:t>
      </w:r>
      <w:r w:rsidRPr="00A3742A">
        <w:rPr>
          <w:rFonts w:cstheme="minorHAnsi"/>
          <w:sz w:val="24"/>
          <w:szCs w:val="24"/>
        </w:rPr>
        <w:t>roka. Ak by sme porovnali iba nadlimitné zákazky, dostaneme rast o 150,8 %. Niektoré zadávacie konania stále prebiehajú</w:t>
      </w:r>
      <w:r w:rsidR="00375D99" w:rsidRPr="00A3742A">
        <w:rPr>
          <w:rFonts w:cstheme="minorHAnsi"/>
          <w:sz w:val="24"/>
          <w:szCs w:val="24"/>
        </w:rPr>
        <w:t xml:space="preserve"> </w:t>
      </w:r>
      <w:r w:rsidRPr="00A3742A">
        <w:rPr>
          <w:rFonts w:cstheme="minorHAnsi"/>
          <w:sz w:val="24"/>
          <w:szCs w:val="24"/>
        </w:rPr>
        <w:t>a tiež nie všetky oznámenia o zadaní zákazky boli dodané, preto možno očakávať, že v ďalších mesiacoch budú dáta ešte</w:t>
      </w:r>
      <w:r w:rsidR="00375D99" w:rsidRPr="00A3742A">
        <w:rPr>
          <w:rFonts w:cstheme="minorHAnsi"/>
          <w:sz w:val="24"/>
          <w:szCs w:val="24"/>
        </w:rPr>
        <w:t xml:space="preserve"> </w:t>
      </w:r>
      <w:r w:rsidRPr="00A3742A">
        <w:rPr>
          <w:rFonts w:cstheme="minorHAnsi"/>
          <w:sz w:val="24"/>
          <w:szCs w:val="24"/>
        </w:rPr>
        <w:t>aktualizované.</w:t>
      </w:r>
      <w:r w:rsidR="009559DD" w:rsidRPr="00A3742A">
        <w:rPr>
          <w:rFonts w:cstheme="minorHAnsi"/>
          <w:i/>
          <w:iCs/>
          <w:sz w:val="24"/>
          <w:szCs w:val="24"/>
        </w:rPr>
        <w:t xml:space="preserve"> „Podľa informácií z NDS a informácií publikovaných v médiách predpokladáme v budúcom roku vypísanie súťaží na dostavbu viacerých úsekov diaľnice D3 v úseku od Žiliny smerom do Poľska v celkovej dĺžke viac ako 20 km. Taktiež sa veľa hovorí o výstavbe R4 na východe Slovenska, ktorá by mala byť prioritou v súvislosti s plánovaným európskym koridorom Via </w:t>
      </w:r>
      <w:proofErr w:type="spellStart"/>
      <w:r w:rsidR="009559DD" w:rsidRPr="00A3742A">
        <w:rPr>
          <w:rFonts w:cstheme="minorHAnsi"/>
          <w:i/>
          <w:iCs/>
          <w:sz w:val="24"/>
          <w:szCs w:val="24"/>
        </w:rPr>
        <w:t>Carpatia</w:t>
      </w:r>
      <w:proofErr w:type="spellEnd"/>
      <w:r w:rsidR="009559DD" w:rsidRPr="00A3742A">
        <w:rPr>
          <w:rFonts w:cstheme="minorHAnsi"/>
          <w:i/>
          <w:iCs/>
          <w:sz w:val="24"/>
          <w:szCs w:val="24"/>
        </w:rPr>
        <w:t>. Hľadajú sa spôsoby financovania, uvažuje sa aj o forme PPP. Viacero projektov je už dnes v ponukovom konaní. V dnešnej situácii to vnímame ako dobré signály a veríme, že v dopravnom staviteľstve bude v r</w:t>
      </w:r>
      <w:r w:rsidR="00A3742A">
        <w:rPr>
          <w:rFonts w:cstheme="minorHAnsi"/>
          <w:i/>
          <w:iCs/>
          <w:sz w:val="24"/>
          <w:szCs w:val="24"/>
        </w:rPr>
        <w:t>oku</w:t>
      </w:r>
      <w:r w:rsidR="009559DD" w:rsidRPr="00A3742A">
        <w:rPr>
          <w:rFonts w:cstheme="minorHAnsi"/>
          <w:i/>
          <w:iCs/>
          <w:sz w:val="24"/>
          <w:szCs w:val="24"/>
        </w:rPr>
        <w:t xml:space="preserve"> 2023 dostatočný počet zákaziek.“ komentuje optimistický </w:t>
      </w:r>
      <w:r w:rsidR="00905976" w:rsidRPr="00A3742A">
        <w:rPr>
          <w:rFonts w:cstheme="minorHAnsi"/>
          <w:i/>
          <w:iCs/>
          <w:sz w:val="24"/>
          <w:szCs w:val="24"/>
        </w:rPr>
        <w:t>vývoj</w:t>
      </w:r>
      <w:r w:rsidR="009559DD" w:rsidRPr="00A3742A">
        <w:rPr>
          <w:rFonts w:cstheme="minorHAnsi"/>
          <w:i/>
          <w:iCs/>
          <w:sz w:val="24"/>
          <w:szCs w:val="24"/>
        </w:rPr>
        <w:t xml:space="preserve"> </w:t>
      </w:r>
      <w:r w:rsidR="009559DD" w:rsidRPr="00A3742A">
        <w:rPr>
          <w:rFonts w:cstheme="minorHAnsi"/>
          <w:b/>
          <w:bCs/>
          <w:sz w:val="24"/>
          <w:szCs w:val="24"/>
        </w:rPr>
        <w:t>Branislav Lukáč, riaditeľ a konateľ spoločnosti STRABAG, s. r. o.</w:t>
      </w:r>
    </w:p>
    <w:p w14:paraId="03A81036" w14:textId="377DF01B" w:rsidR="008A569F" w:rsidRPr="00A3742A" w:rsidRDefault="008A569F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5DBC53" w14:textId="4F0EA487" w:rsidR="008A569F" w:rsidRPr="00A3742A" w:rsidRDefault="008A569F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CAA9DA" w14:textId="69142FD9" w:rsidR="008A569F" w:rsidRPr="00A3742A" w:rsidRDefault="008A569F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3742A">
        <w:rPr>
          <w:rFonts w:cstheme="minorHAnsi"/>
          <w:sz w:val="24"/>
          <w:szCs w:val="24"/>
        </w:rPr>
        <w:t>Hodnota zákaziek zadaných v 1. až 3. štvrťroku 2022 predstavovala 1 576 mil. EUR a medziročne vzrástla o 33 %. Ak by sme</w:t>
      </w:r>
      <w:r w:rsidR="00375D99" w:rsidRPr="00A3742A">
        <w:rPr>
          <w:rFonts w:cstheme="minorHAnsi"/>
          <w:sz w:val="24"/>
          <w:szCs w:val="24"/>
        </w:rPr>
        <w:t xml:space="preserve"> </w:t>
      </w:r>
      <w:r w:rsidRPr="00A3742A">
        <w:rPr>
          <w:rFonts w:cstheme="minorHAnsi"/>
          <w:sz w:val="24"/>
          <w:szCs w:val="24"/>
        </w:rPr>
        <w:t>posudzovali hodnotu zadaných zákaziek iba pre nadlimitné zákazky, dostaneme medziročný rast o 25,2 %. Dáta budú ďalej</w:t>
      </w:r>
      <w:r w:rsidR="00375D99" w:rsidRPr="00A3742A">
        <w:rPr>
          <w:rFonts w:cstheme="minorHAnsi"/>
          <w:sz w:val="24"/>
          <w:szCs w:val="24"/>
        </w:rPr>
        <w:t xml:space="preserve"> </w:t>
      </w:r>
      <w:r w:rsidRPr="00A3742A">
        <w:rPr>
          <w:rFonts w:cstheme="minorHAnsi"/>
          <w:sz w:val="24"/>
          <w:szCs w:val="24"/>
        </w:rPr>
        <w:t>aktualizované.</w:t>
      </w:r>
    </w:p>
    <w:p w14:paraId="53F3C8C8" w14:textId="4A6A8163" w:rsidR="00375D99" w:rsidRPr="00A3742A" w:rsidRDefault="00375D99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87B1CC" w14:textId="26BCABB0" w:rsidR="00375D99" w:rsidRPr="00A3742A" w:rsidRDefault="00375D99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FC8937" w14:textId="0228DF39" w:rsidR="00E70A50" w:rsidRPr="00A3742A" w:rsidRDefault="00E70A50" w:rsidP="006731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9125BD" w14:textId="554CD24E" w:rsidR="00706354" w:rsidRPr="00A3742A" w:rsidRDefault="00706354" w:rsidP="00F762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5EF539" w14:textId="77777777" w:rsidR="006731FB" w:rsidRPr="00A3742A" w:rsidRDefault="006731FB" w:rsidP="009F6FE8">
      <w:pPr>
        <w:pStyle w:val="Zkladnodstavec"/>
        <w:suppressAutoHyphens/>
        <w:jc w:val="center"/>
        <w:rPr>
          <w:rFonts w:asciiTheme="minorHAnsi" w:hAnsiTheme="minorHAnsi" w:cstheme="minorHAnsi"/>
          <w:b/>
          <w:bCs/>
          <w:color w:val="auto"/>
          <w:sz w:val="30"/>
          <w:szCs w:val="30"/>
        </w:rPr>
      </w:pPr>
    </w:p>
    <w:p w14:paraId="5E3416A6" w14:textId="0703945A" w:rsidR="009F6FE8" w:rsidRPr="00A3742A" w:rsidRDefault="009F6FE8" w:rsidP="009F6FE8">
      <w:pPr>
        <w:pStyle w:val="Zkladnodstavec"/>
        <w:suppressAutoHyphens/>
        <w:jc w:val="center"/>
        <w:rPr>
          <w:rFonts w:asciiTheme="minorHAnsi" w:hAnsiTheme="minorHAnsi" w:cstheme="minorHAnsi"/>
          <w:b/>
          <w:bCs/>
          <w:color w:val="auto"/>
          <w:sz w:val="30"/>
          <w:szCs w:val="30"/>
        </w:rPr>
      </w:pPr>
      <w:r w:rsidRPr="00A3742A">
        <w:rPr>
          <w:rFonts w:asciiTheme="minorHAnsi" w:hAnsiTheme="minorHAnsi" w:cstheme="minorHAnsi"/>
          <w:b/>
          <w:bCs/>
          <w:color w:val="auto"/>
          <w:sz w:val="30"/>
          <w:szCs w:val="30"/>
        </w:rPr>
        <w:t xml:space="preserve">POLROČNÁ ŠTÚDIA SLOVENSKÉHO STAVEBNÍCTVA </w:t>
      </w:r>
      <w:r w:rsidRPr="00A3742A">
        <w:rPr>
          <w:rFonts w:asciiTheme="minorHAnsi" w:hAnsiTheme="minorHAnsi" w:cstheme="minorHAnsi"/>
          <w:b/>
          <w:bCs/>
          <w:color w:val="auto"/>
          <w:sz w:val="30"/>
          <w:szCs w:val="30"/>
        </w:rPr>
        <w:br/>
        <w:t>H2/2022 JE ZVEREJNENÁ NA:</w:t>
      </w:r>
    </w:p>
    <w:p w14:paraId="0F55C8EE" w14:textId="77777777" w:rsidR="009F6FE8" w:rsidRPr="00A3742A" w:rsidRDefault="009F6FE8" w:rsidP="009F6FE8">
      <w:pPr>
        <w:pStyle w:val="Zkladnodstavec"/>
        <w:suppressAutoHyphens/>
        <w:jc w:val="center"/>
        <w:rPr>
          <w:rFonts w:asciiTheme="minorHAnsi" w:hAnsiTheme="minorHAnsi" w:cstheme="minorHAnsi"/>
          <w:b/>
          <w:bCs/>
          <w:color w:val="auto"/>
          <w:sz w:val="30"/>
          <w:szCs w:val="30"/>
        </w:rPr>
      </w:pPr>
      <w:r w:rsidRPr="00A3742A">
        <w:rPr>
          <w:rFonts w:asciiTheme="minorHAnsi" w:hAnsiTheme="minorHAnsi" w:cstheme="minorHAnsi"/>
          <w:b/>
          <w:bCs/>
          <w:color w:val="auto"/>
          <w:sz w:val="30"/>
          <w:szCs w:val="30"/>
        </w:rPr>
        <w:t>WWW.CEEC.EU</w:t>
      </w:r>
    </w:p>
    <w:p w14:paraId="690A1824" w14:textId="77777777" w:rsidR="009F6FE8" w:rsidRPr="00A3742A" w:rsidRDefault="009F6FE8" w:rsidP="009F6FE8">
      <w:pPr>
        <w:spacing w:after="0" w:line="276" w:lineRule="auto"/>
        <w:jc w:val="both"/>
        <w:rPr>
          <w:rFonts w:ascii="Source Sans Pro" w:eastAsia="Calibri" w:hAnsi="Source Sans Pro" w:cs="Calibri"/>
          <w:b/>
          <w:sz w:val="18"/>
          <w:szCs w:val="18"/>
        </w:rPr>
      </w:pPr>
    </w:p>
    <w:p w14:paraId="434D1A6F" w14:textId="77777777" w:rsidR="009F6FE8" w:rsidRPr="00A3742A" w:rsidRDefault="009F6FE8" w:rsidP="009F6FE8">
      <w:pPr>
        <w:spacing w:after="0" w:line="276" w:lineRule="auto"/>
        <w:jc w:val="both"/>
        <w:rPr>
          <w:rFonts w:ascii="Source Sans Pro" w:eastAsia="Calibri" w:hAnsi="Source Sans Pro" w:cs="Calibri"/>
          <w:b/>
          <w:sz w:val="18"/>
          <w:szCs w:val="18"/>
        </w:rPr>
      </w:pPr>
    </w:p>
    <w:p w14:paraId="7FFBE9BD" w14:textId="77777777" w:rsidR="009F6FE8" w:rsidRPr="00A3742A" w:rsidRDefault="009F6FE8" w:rsidP="009F6FE8">
      <w:pPr>
        <w:spacing w:after="0" w:line="276" w:lineRule="auto"/>
        <w:jc w:val="both"/>
        <w:rPr>
          <w:rFonts w:ascii="Source Sans Pro" w:eastAsia="Calibri" w:hAnsi="Source Sans Pro" w:cs="Calibri"/>
          <w:b/>
          <w:sz w:val="18"/>
          <w:szCs w:val="18"/>
        </w:rPr>
      </w:pPr>
    </w:p>
    <w:p w14:paraId="7E42FA8E" w14:textId="77777777" w:rsidR="009F6FE8" w:rsidRPr="00A3742A" w:rsidRDefault="009F6FE8" w:rsidP="009F6FE8">
      <w:p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A3742A">
        <w:rPr>
          <w:rFonts w:eastAsia="Calibri" w:cstheme="minorHAnsi"/>
          <w:b/>
          <w:sz w:val="24"/>
          <w:szCs w:val="24"/>
        </w:rPr>
        <w:t>Kontakt pre média:</w:t>
      </w:r>
    </w:p>
    <w:p w14:paraId="6A932660" w14:textId="77777777" w:rsidR="009F6FE8" w:rsidRPr="00A3742A" w:rsidRDefault="009F6FE8" w:rsidP="009F6FE8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A3742A">
        <w:rPr>
          <w:rFonts w:eastAsia="Calibri" w:cstheme="minorHAnsi"/>
          <w:sz w:val="24"/>
          <w:szCs w:val="24"/>
        </w:rPr>
        <w:t>Ing. Michal Vacek</w:t>
      </w:r>
    </w:p>
    <w:p w14:paraId="2A341668" w14:textId="31CB90F8" w:rsidR="009F6FE8" w:rsidRPr="00A3742A" w:rsidRDefault="009559DD" w:rsidP="009F6FE8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A3742A">
        <w:rPr>
          <w:rFonts w:eastAsia="Calibri" w:cstheme="minorHAnsi"/>
          <w:sz w:val="24"/>
          <w:szCs w:val="24"/>
        </w:rPr>
        <w:t>v</w:t>
      </w:r>
      <w:r w:rsidR="009F6FE8" w:rsidRPr="00A3742A">
        <w:rPr>
          <w:rFonts w:eastAsia="Calibri" w:cstheme="minorHAnsi"/>
          <w:sz w:val="24"/>
          <w:szCs w:val="24"/>
        </w:rPr>
        <w:t>ýkonný riaditeľ spoločnosti</w:t>
      </w:r>
    </w:p>
    <w:p w14:paraId="2B4C4BFB" w14:textId="77777777" w:rsidR="009F6FE8" w:rsidRPr="00A3742A" w:rsidRDefault="009F6FE8" w:rsidP="009F6FE8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A3742A">
        <w:rPr>
          <w:rFonts w:eastAsia="Calibri" w:cstheme="minorHAnsi"/>
          <w:sz w:val="24"/>
          <w:szCs w:val="24"/>
        </w:rPr>
        <w:t>CEEC Research</w:t>
      </w:r>
    </w:p>
    <w:p w14:paraId="290B9881" w14:textId="77777777" w:rsidR="009F6FE8" w:rsidRPr="00A3742A" w:rsidRDefault="009F6FE8" w:rsidP="009F6FE8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A3742A">
        <w:rPr>
          <w:rFonts w:eastAsia="Calibri" w:cstheme="minorHAnsi"/>
          <w:sz w:val="24"/>
          <w:szCs w:val="24"/>
        </w:rPr>
        <w:t>+420 776 023 170</w:t>
      </w:r>
    </w:p>
    <w:p w14:paraId="3CE648CE" w14:textId="77777777" w:rsidR="009F6FE8" w:rsidRPr="00A3742A" w:rsidRDefault="00000000" w:rsidP="009F6FE8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hyperlink r:id="rId8">
        <w:r w:rsidR="009F6FE8" w:rsidRPr="00A3742A">
          <w:rPr>
            <w:rFonts w:eastAsia="Calibri" w:cstheme="minorHAnsi"/>
            <w:color w:val="1155CC"/>
            <w:sz w:val="24"/>
            <w:szCs w:val="24"/>
            <w:u w:val="single"/>
          </w:rPr>
          <w:t>michal.vacek@ceec.eu</w:t>
        </w:r>
      </w:hyperlink>
    </w:p>
    <w:p w14:paraId="6983ECA9" w14:textId="77777777" w:rsidR="009F6FE8" w:rsidRPr="00A3742A" w:rsidRDefault="009F6FE8" w:rsidP="009F6FE8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051B09D5" w14:textId="77777777" w:rsidR="009F6FE8" w:rsidRPr="00A3742A" w:rsidRDefault="009F6FE8" w:rsidP="009F6FE8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A3742A">
        <w:rPr>
          <w:rFonts w:eastAsia="Calibri" w:cstheme="minorHAnsi"/>
          <w:sz w:val="24"/>
          <w:szCs w:val="24"/>
        </w:rPr>
        <w:t>Spoločnosť CEEC Research je poprednou analytickou a výskumnou spoločnosťou zameriavajúcou sa na vývoj vybraných sektorov ekonomiky v krajinách strednej a východnej Európy. Jej štúdie sú využívané v súčasnej dobe viac ako 17 000 spoločnosťami. Spoločnosť CEEC Research vznikla v roku 2005 ako analytická organizácia špecializujúca sa na spracovanie výskumov a analýz stavebného sektora, následne sa analytické zameranie rozšírilo aj na ďalšie vybrané sektory ekonomiky, vrátane stavebníctva.</w:t>
      </w:r>
    </w:p>
    <w:p w14:paraId="7954DC35" w14:textId="77777777" w:rsidR="009F6FE8" w:rsidRPr="00A3742A" w:rsidRDefault="009F6FE8" w:rsidP="009F6FE8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4790E76C" w14:textId="77777777" w:rsidR="009F6FE8" w:rsidRPr="00A3742A" w:rsidRDefault="009F6FE8" w:rsidP="009F6FE8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A3742A">
        <w:rPr>
          <w:rFonts w:eastAsia="Calibri" w:cstheme="minorHAnsi"/>
          <w:sz w:val="24"/>
          <w:szCs w:val="24"/>
        </w:rPr>
        <w:t>CEEC Research navyše k pravidelným a bezplatným analýzam tiež organizuje vysoko špecializované odborné konferencie, na ktorých sa zúčastňujú generálni riaditelia najvýznamnejších spoločností, prezidenti kľúčových zväzov, cechov a komôr a tiež ministri a najvyšší predstavitelia štátu z vybraných krajín.</w:t>
      </w:r>
    </w:p>
    <w:p w14:paraId="70894BF6" w14:textId="77777777" w:rsidR="009F6FE8" w:rsidRPr="00A3742A" w:rsidRDefault="009F6FE8" w:rsidP="001132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9F6FE8" w:rsidRPr="00A374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053A" w14:textId="77777777" w:rsidR="00F334A4" w:rsidRDefault="00F334A4" w:rsidP="00E65B60">
      <w:pPr>
        <w:spacing w:after="0" w:line="240" w:lineRule="auto"/>
      </w:pPr>
      <w:r>
        <w:separator/>
      </w:r>
    </w:p>
  </w:endnote>
  <w:endnote w:type="continuationSeparator" w:id="0">
    <w:p w14:paraId="23E685C7" w14:textId="77777777" w:rsidR="00F334A4" w:rsidRDefault="00F334A4" w:rsidP="00E6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SansVariable-Roman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EA58" w14:textId="77777777" w:rsidR="00F334A4" w:rsidRDefault="00F334A4" w:rsidP="00E65B60">
      <w:pPr>
        <w:spacing w:after="0" w:line="240" w:lineRule="auto"/>
      </w:pPr>
      <w:r>
        <w:separator/>
      </w:r>
    </w:p>
  </w:footnote>
  <w:footnote w:type="continuationSeparator" w:id="0">
    <w:p w14:paraId="4DA62EE7" w14:textId="77777777" w:rsidR="00F334A4" w:rsidRDefault="00F334A4" w:rsidP="00E6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D98A" w14:textId="22782E0D" w:rsidR="00E65B60" w:rsidRDefault="00E65B6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2B2108" wp14:editId="778B5A79">
          <wp:simplePos x="0" y="0"/>
          <wp:positionH relativeFrom="margin">
            <wp:align>right</wp:align>
          </wp:positionH>
          <wp:positionV relativeFrom="paragraph">
            <wp:posOffset>-195580</wp:posOffset>
          </wp:positionV>
          <wp:extent cx="869950" cy="786765"/>
          <wp:effectExtent l="0" t="0" r="635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5B32D4D" wp14:editId="67381FD8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313180" cy="709295"/>
          <wp:effectExtent l="0" t="0" r="127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50"/>
    <w:rsid w:val="00000769"/>
    <w:rsid w:val="00044579"/>
    <w:rsid w:val="00044592"/>
    <w:rsid w:val="00055A8B"/>
    <w:rsid w:val="0011327B"/>
    <w:rsid w:val="00137BEB"/>
    <w:rsid w:val="0015532D"/>
    <w:rsid w:val="001D2520"/>
    <w:rsid w:val="00375D99"/>
    <w:rsid w:val="003B2CF1"/>
    <w:rsid w:val="00422A55"/>
    <w:rsid w:val="00434CA9"/>
    <w:rsid w:val="004F401F"/>
    <w:rsid w:val="00640FE7"/>
    <w:rsid w:val="006731FB"/>
    <w:rsid w:val="00706354"/>
    <w:rsid w:val="008A569F"/>
    <w:rsid w:val="00905976"/>
    <w:rsid w:val="009344C8"/>
    <w:rsid w:val="009559DD"/>
    <w:rsid w:val="009F6FE8"/>
    <w:rsid w:val="00A3742A"/>
    <w:rsid w:val="00AD27C2"/>
    <w:rsid w:val="00AE6E36"/>
    <w:rsid w:val="00C359DB"/>
    <w:rsid w:val="00CE2545"/>
    <w:rsid w:val="00E248BA"/>
    <w:rsid w:val="00E62F25"/>
    <w:rsid w:val="00E65B60"/>
    <w:rsid w:val="00E70A50"/>
    <w:rsid w:val="00F27650"/>
    <w:rsid w:val="00F334A4"/>
    <w:rsid w:val="00F5723A"/>
    <w:rsid w:val="00F7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2CE5"/>
  <w15:chartTrackingRefBased/>
  <w15:docId w15:val="{F0164EAA-841B-44A2-B076-4A5B0878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B60"/>
  </w:style>
  <w:style w:type="paragraph" w:styleId="Zpat">
    <w:name w:val="footer"/>
    <w:basedOn w:val="Normln"/>
    <w:link w:val="ZpatChar"/>
    <w:uiPriority w:val="99"/>
    <w:unhideWhenUsed/>
    <w:rsid w:val="00E6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B60"/>
  </w:style>
  <w:style w:type="paragraph" w:customStyle="1" w:styleId="Zkladnodstavec">
    <w:name w:val="[Základní odstavec]"/>
    <w:basedOn w:val="Normln"/>
    <w:uiPriority w:val="99"/>
    <w:rsid w:val="009F6F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55A8B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vacek@ceec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2</cp:revision>
  <dcterms:created xsi:type="dcterms:W3CDTF">2022-11-02T06:21:00Z</dcterms:created>
  <dcterms:modified xsi:type="dcterms:W3CDTF">2022-11-02T06:21:00Z</dcterms:modified>
</cp:coreProperties>
</file>