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AEAD" w14:textId="601013E4" w:rsidR="00951142" w:rsidRPr="009F6F59" w:rsidRDefault="004A79CB" w:rsidP="006961FA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F6F59">
        <w:rPr>
          <w:rFonts w:asciiTheme="minorHAnsi" w:hAnsiTheme="minorHAnsi" w:cstheme="minorHAnsi"/>
          <w:b/>
          <w:bCs/>
          <w:sz w:val="36"/>
          <w:szCs w:val="36"/>
        </w:rPr>
        <w:t xml:space="preserve">PROJEKTANTI LETOS OČEKÁVAJÍ RŮST TRHU PROJEKTOVÝCH PRACÍ O </w:t>
      </w:r>
      <w:r w:rsidR="0061003F" w:rsidRPr="009F6F59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9F6F59">
        <w:rPr>
          <w:rFonts w:asciiTheme="minorHAnsi" w:hAnsiTheme="minorHAnsi" w:cstheme="minorHAnsi"/>
          <w:b/>
          <w:bCs/>
          <w:sz w:val="36"/>
          <w:szCs w:val="36"/>
        </w:rPr>
        <w:t>,</w:t>
      </w:r>
      <w:r w:rsidR="0061003F" w:rsidRPr="009F6F59">
        <w:rPr>
          <w:rFonts w:asciiTheme="minorHAnsi" w:hAnsiTheme="minorHAnsi" w:cstheme="minorHAnsi"/>
          <w:b/>
          <w:bCs/>
          <w:sz w:val="36"/>
          <w:szCs w:val="36"/>
        </w:rPr>
        <w:t>6</w:t>
      </w:r>
      <w:r w:rsidRPr="009F6F59">
        <w:rPr>
          <w:rFonts w:asciiTheme="minorHAnsi" w:hAnsiTheme="minorHAnsi" w:cstheme="minorHAnsi"/>
          <w:b/>
          <w:bCs/>
          <w:sz w:val="36"/>
          <w:szCs w:val="36"/>
        </w:rPr>
        <w:t xml:space="preserve"> %</w:t>
      </w:r>
    </w:p>
    <w:p w14:paraId="167A23A6" w14:textId="67C1E2CE" w:rsidR="00F35C6B" w:rsidRPr="009F6F59" w:rsidRDefault="00F35C6B" w:rsidP="0045483F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9F6F59">
        <w:rPr>
          <w:rFonts w:asciiTheme="minorHAnsi" w:hAnsiTheme="minorHAnsi" w:cstheme="minorHAnsi"/>
          <w:b/>
          <w:bCs/>
        </w:rPr>
        <w:t xml:space="preserve">Praha </w:t>
      </w:r>
      <w:r w:rsidR="0034653F">
        <w:rPr>
          <w:rFonts w:asciiTheme="minorHAnsi" w:hAnsiTheme="minorHAnsi" w:cstheme="minorHAnsi"/>
          <w:b/>
          <w:bCs/>
        </w:rPr>
        <w:t>13. 9. 2022</w:t>
      </w:r>
      <w:r w:rsidRPr="009F6F59">
        <w:rPr>
          <w:rFonts w:asciiTheme="minorHAnsi" w:hAnsiTheme="minorHAnsi" w:cstheme="minorHAnsi"/>
          <w:b/>
          <w:bCs/>
        </w:rPr>
        <w:t xml:space="preserve"> - </w:t>
      </w:r>
      <w:r w:rsidR="00CE58C4" w:rsidRPr="009F6F59">
        <w:rPr>
          <w:rFonts w:asciiTheme="minorHAnsi" w:hAnsiTheme="minorHAnsi" w:cstheme="minorHAnsi"/>
          <w:b/>
          <w:bCs/>
        </w:rPr>
        <w:t xml:space="preserve">Projektanti očekávají </w:t>
      </w:r>
      <w:r w:rsidR="008D5058" w:rsidRPr="009F6F59">
        <w:rPr>
          <w:rFonts w:asciiTheme="minorHAnsi" w:hAnsiTheme="minorHAnsi" w:cstheme="minorHAnsi"/>
          <w:b/>
          <w:bCs/>
        </w:rPr>
        <w:t>růst</w:t>
      </w:r>
      <w:r w:rsidR="00CE58C4" w:rsidRPr="009F6F59">
        <w:rPr>
          <w:rFonts w:asciiTheme="minorHAnsi" w:hAnsiTheme="minorHAnsi" w:cstheme="minorHAnsi"/>
          <w:b/>
          <w:bCs/>
        </w:rPr>
        <w:t xml:space="preserve"> trhu projektových prací ve výši </w:t>
      </w:r>
      <w:r w:rsidR="0061003F" w:rsidRPr="009F6F59">
        <w:rPr>
          <w:rFonts w:asciiTheme="minorHAnsi" w:hAnsiTheme="minorHAnsi" w:cstheme="minorHAnsi"/>
          <w:b/>
          <w:bCs/>
        </w:rPr>
        <w:t>2,6</w:t>
      </w:r>
      <w:r w:rsidR="00CE58C4" w:rsidRPr="009F6F59">
        <w:rPr>
          <w:rFonts w:asciiTheme="minorHAnsi" w:hAnsiTheme="minorHAnsi" w:cstheme="minorHAnsi"/>
          <w:b/>
          <w:bCs/>
        </w:rPr>
        <w:t xml:space="preserve"> %. Projektanti projektující pozemní stavby očekávají vyšší růst trhu. V současné chvíli mají projektové společnosti využity kapacity na 9</w:t>
      </w:r>
      <w:r w:rsidR="0061003F" w:rsidRPr="009F6F59">
        <w:rPr>
          <w:rFonts w:asciiTheme="minorHAnsi" w:hAnsiTheme="minorHAnsi" w:cstheme="minorHAnsi"/>
          <w:b/>
          <w:bCs/>
        </w:rPr>
        <w:t xml:space="preserve">6 </w:t>
      </w:r>
      <w:r w:rsidR="00CE58C4" w:rsidRPr="009F6F59">
        <w:rPr>
          <w:rFonts w:asciiTheme="minorHAnsi" w:hAnsiTheme="minorHAnsi" w:cstheme="minorHAnsi"/>
          <w:b/>
          <w:bCs/>
        </w:rPr>
        <w:t xml:space="preserve">%. Tržby projektovým společnostem porostou o </w:t>
      </w:r>
      <w:r w:rsidR="0061003F" w:rsidRPr="009F6F59">
        <w:rPr>
          <w:rFonts w:asciiTheme="minorHAnsi" w:hAnsiTheme="minorHAnsi" w:cstheme="minorHAnsi"/>
          <w:b/>
          <w:bCs/>
        </w:rPr>
        <w:t>3,3</w:t>
      </w:r>
      <w:r w:rsidR="00CE58C4" w:rsidRPr="009F6F59">
        <w:rPr>
          <w:rFonts w:asciiTheme="minorHAnsi" w:hAnsiTheme="minorHAnsi" w:cstheme="minorHAnsi"/>
          <w:b/>
          <w:bCs/>
        </w:rPr>
        <w:t xml:space="preserve"> %. Tržby porostou více v pozemní projekci.</w:t>
      </w:r>
      <w:r w:rsidR="00062AD2" w:rsidRPr="009F6F59">
        <w:rPr>
          <w:rFonts w:asciiTheme="minorHAnsi" w:hAnsiTheme="minorHAnsi" w:cstheme="minorHAnsi"/>
          <w:b/>
          <w:bCs/>
        </w:rPr>
        <w:t xml:space="preserve"> </w:t>
      </w:r>
      <w:r w:rsidR="00CE58C4" w:rsidRPr="009F6F59">
        <w:rPr>
          <w:rFonts w:asciiTheme="minorHAnsi" w:hAnsiTheme="minorHAnsi" w:cstheme="minorHAnsi"/>
          <w:b/>
          <w:bCs/>
        </w:rPr>
        <w:t>Projektové společnosti mají v současné chvíli nasmlouvané zakázky na 9 měsíců dopředu.</w:t>
      </w:r>
      <w:r w:rsidR="00F253D8" w:rsidRPr="009F6F59">
        <w:rPr>
          <w:rFonts w:asciiTheme="minorHAnsi" w:hAnsiTheme="minorHAnsi" w:cstheme="minorHAnsi"/>
          <w:b/>
          <w:bCs/>
        </w:rPr>
        <w:t xml:space="preserve"> S požadavkem na úplatek se setkalo minimum dotázaných. Nejčastěji získávají projektové společnosti zakázky na základě dlouhodobé spolupráce. Pro zákazníka je stále nejdůležitější cena. Interní směrnice projektové společnosti překračují výjimečně. </w:t>
      </w:r>
      <w:bookmarkStart w:id="0" w:name="_Hlk102499827"/>
      <w:r w:rsidR="00CE58C4" w:rsidRPr="009F6F59">
        <w:rPr>
          <w:rFonts w:asciiTheme="minorHAnsi" w:hAnsiTheme="minorHAnsi" w:cstheme="minorHAnsi"/>
          <w:b/>
          <w:bCs/>
          <w:color w:val="000000"/>
        </w:rPr>
        <w:t>Vyplývá to ze Studie projektových společností H</w:t>
      </w:r>
      <w:r w:rsidR="001A2FA2" w:rsidRPr="009F6F59">
        <w:rPr>
          <w:rFonts w:asciiTheme="minorHAnsi" w:hAnsiTheme="minorHAnsi" w:cstheme="minorHAnsi"/>
          <w:b/>
          <w:bCs/>
          <w:color w:val="000000"/>
        </w:rPr>
        <w:t>2</w:t>
      </w:r>
      <w:r w:rsidR="00CE58C4" w:rsidRPr="009F6F59">
        <w:rPr>
          <w:rFonts w:asciiTheme="minorHAnsi" w:hAnsiTheme="minorHAnsi" w:cstheme="minorHAnsi"/>
          <w:b/>
          <w:bCs/>
          <w:color w:val="000000"/>
        </w:rPr>
        <w:t>/2022 zpracované analytickou společností CEEC Research s.r.o. </w:t>
      </w:r>
      <w:bookmarkEnd w:id="0"/>
    </w:p>
    <w:p w14:paraId="5948A534" w14:textId="22BDA416" w:rsidR="0012629A" w:rsidRPr="0045483F" w:rsidRDefault="00B31D1A" w:rsidP="00C76720">
      <w:pPr>
        <w:pStyle w:val="Pa2"/>
        <w:jc w:val="both"/>
        <w:rPr>
          <w:rFonts w:asciiTheme="minorHAnsi" w:hAnsiTheme="minorHAnsi" w:cstheme="minorHAnsi"/>
        </w:rPr>
      </w:pPr>
      <w:r w:rsidRPr="009F6F59">
        <w:rPr>
          <w:rFonts w:asciiTheme="minorHAnsi" w:hAnsiTheme="minorHAnsi" w:cstheme="minorHAnsi"/>
        </w:rPr>
        <w:t xml:space="preserve">Pro letošní rok očekávají projektové společnosti vývoj trhu projektových prací ve výši </w:t>
      </w:r>
      <w:r w:rsidR="00F253D8" w:rsidRPr="009F6F59">
        <w:rPr>
          <w:rFonts w:asciiTheme="minorHAnsi" w:hAnsiTheme="minorHAnsi" w:cstheme="minorHAnsi"/>
        </w:rPr>
        <w:t>2,6</w:t>
      </w:r>
      <w:r w:rsidRPr="009F6F59">
        <w:rPr>
          <w:rFonts w:asciiTheme="minorHAnsi" w:hAnsiTheme="minorHAnsi" w:cstheme="minorHAnsi"/>
        </w:rPr>
        <w:t xml:space="preserve"> %. Pro rok 2023 počítají projektové společnosti s</w:t>
      </w:r>
      <w:r w:rsidR="00F253D8" w:rsidRPr="009F6F59">
        <w:rPr>
          <w:rFonts w:asciiTheme="minorHAnsi" w:hAnsiTheme="minorHAnsi" w:cstheme="minorHAnsi"/>
        </w:rPr>
        <w:t> mírným poklesem</w:t>
      </w:r>
      <w:r w:rsidRPr="009F6F59">
        <w:rPr>
          <w:rFonts w:asciiTheme="minorHAnsi" w:hAnsiTheme="minorHAnsi" w:cstheme="minorHAnsi"/>
        </w:rPr>
        <w:t xml:space="preserve">, a to ve výši </w:t>
      </w:r>
      <w:r w:rsidR="00F253D8" w:rsidRPr="009F6F59">
        <w:rPr>
          <w:rFonts w:asciiTheme="minorHAnsi" w:hAnsiTheme="minorHAnsi" w:cstheme="minorHAnsi"/>
        </w:rPr>
        <w:t>-1</w:t>
      </w:r>
      <w:r w:rsidRPr="009F6F59">
        <w:rPr>
          <w:rFonts w:asciiTheme="minorHAnsi" w:hAnsiTheme="minorHAnsi" w:cstheme="minorHAnsi"/>
        </w:rPr>
        <w:t xml:space="preserve"> %.</w:t>
      </w:r>
      <w:r w:rsidR="00C76720">
        <w:rPr>
          <w:rFonts w:asciiTheme="minorHAnsi" w:hAnsiTheme="minorHAnsi" w:cstheme="minorHAnsi"/>
        </w:rPr>
        <w:t xml:space="preserve"> </w:t>
      </w:r>
      <w:r w:rsidR="0045483F" w:rsidRPr="0045483F">
        <w:rPr>
          <w:rFonts w:asciiTheme="minorHAnsi" w:hAnsiTheme="minorHAnsi" w:cstheme="minorHAnsi"/>
          <w:i/>
          <w:iCs/>
        </w:rPr>
        <w:t>„</w:t>
      </w:r>
      <w:r w:rsidR="00BC4066" w:rsidRPr="0045483F">
        <w:rPr>
          <w:rFonts w:asciiTheme="minorHAnsi" w:hAnsiTheme="minorHAnsi" w:cstheme="minorHAnsi"/>
          <w:i/>
          <w:iCs/>
        </w:rPr>
        <w:t>Projektové společnosti jsou v současné chvíli ohledně vývoje trhu optimistické. Veřejných zakázek je dostatek a společnosti mají maximálně vytížené kapacity. Na druhou stranu u některých společností panují obavy z dalšího vývoje trhu s ohledem na současnou krizi.</w:t>
      </w:r>
      <w:r w:rsidR="0045483F" w:rsidRPr="0045483F">
        <w:rPr>
          <w:rFonts w:asciiTheme="minorHAnsi" w:hAnsiTheme="minorHAnsi" w:cstheme="minorHAnsi"/>
          <w:i/>
          <w:iCs/>
        </w:rPr>
        <w:t xml:space="preserve">“  </w:t>
      </w:r>
      <w:r w:rsidR="008D5058" w:rsidRPr="009F6F59">
        <w:rPr>
          <w:rFonts w:asciiTheme="minorHAnsi" w:hAnsiTheme="minorHAnsi" w:cstheme="minorHAnsi"/>
        </w:rPr>
        <w:t xml:space="preserve">komentuje </w:t>
      </w:r>
      <w:r w:rsidR="00136BF3" w:rsidRPr="009F6F59">
        <w:rPr>
          <w:rFonts w:asciiTheme="minorHAnsi" w:hAnsiTheme="minorHAnsi" w:cstheme="minorHAnsi"/>
        </w:rPr>
        <w:t>aktuální situaci a</w:t>
      </w:r>
      <w:r w:rsidR="008D5058" w:rsidRPr="009F6F59">
        <w:rPr>
          <w:rFonts w:asciiTheme="minorHAnsi" w:hAnsiTheme="minorHAnsi" w:cstheme="minorHAnsi"/>
        </w:rPr>
        <w:t xml:space="preserve"> vývoj </w:t>
      </w:r>
      <w:r w:rsidR="0045483F" w:rsidRPr="0045483F">
        <w:rPr>
          <w:rFonts w:asciiTheme="minorHAnsi" w:hAnsiTheme="minorHAnsi" w:cstheme="minorHAnsi"/>
          <w:b/>
          <w:bCs/>
        </w:rPr>
        <w:t>Michal Vacek, výkonný ředitel společnosti CEEC Research s.r.o.</w:t>
      </w:r>
    </w:p>
    <w:p w14:paraId="28D4D20C" w14:textId="4109169B" w:rsidR="00371390" w:rsidRPr="009F6F59" w:rsidRDefault="00371390" w:rsidP="006961FA">
      <w:pPr>
        <w:spacing w:line="276" w:lineRule="auto"/>
        <w:jc w:val="both"/>
        <w:rPr>
          <w:rFonts w:cstheme="minorHAnsi"/>
          <w:sz w:val="24"/>
          <w:szCs w:val="24"/>
        </w:rPr>
      </w:pPr>
      <w:r w:rsidRPr="009F6F5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B51094" wp14:editId="1D77E56E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06730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19" y="21479"/>
                <wp:lineTo x="215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AE772" w14:textId="4B46A2D7" w:rsidR="00B31D1A" w:rsidRPr="009F6F59" w:rsidRDefault="00B31D1A" w:rsidP="006961F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3B17A06" w14:textId="31B18220" w:rsidR="00062AD2" w:rsidRDefault="00B31D1A" w:rsidP="0045483F">
      <w:pPr>
        <w:pStyle w:val="Pa2"/>
        <w:jc w:val="both"/>
        <w:rPr>
          <w:rFonts w:asciiTheme="minorHAnsi" w:hAnsiTheme="minorHAnsi" w:cstheme="minorHAnsi"/>
          <w:b/>
          <w:bCs/>
        </w:rPr>
      </w:pPr>
      <w:r w:rsidRPr="009F6F59">
        <w:rPr>
          <w:rFonts w:asciiTheme="minorHAnsi" w:hAnsiTheme="minorHAnsi" w:cstheme="minorHAnsi"/>
        </w:rPr>
        <w:t>Projektanti projektující převážně pozemní stavby očekávají v roce 2022 růst trhu o 3,</w:t>
      </w:r>
      <w:r w:rsidR="00371390" w:rsidRPr="009F6F59">
        <w:rPr>
          <w:rFonts w:asciiTheme="minorHAnsi" w:hAnsiTheme="minorHAnsi" w:cstheme="minorHAnsi"/>
        </w:rPr>
        <w:t>9</w:t>
      </w:r>
      <w:r w:rsidRPr="009F6F59">
        <w:rPr>
          <w:rFonts w:asciiTheme="minorHAnsi" w:hAnsiTheme="minorHAnsi" w:cstheme="minorHAnsi"/>
        </w:rPr>
        <w:t xml:space="preserve"> %</w:t>
      </w:r>
      <w:r w:rsidR="00371390" w:rsidRPr="009F6F59">
        <w:rPr>
          <w:rFonts w:asciiTheme="minorHAnsi" w:hAnsiTheme="minorHAnsi" w:cstheme="minorHAnsi"/>
        </w:rPr>
        <w:t xml:space="preserve">. V </w:t>
      </w:r>
      <w:r w:rsidRPr="009F6F59">
        <w:rPr>
          <w:rFonts w:asciiTheme="minorHAnsi" w:hAnsiTheme="minorHAnsi" w:cstheme="minorHAnsi"/>
        </w:rPr>
        <w:t xml:space="preserve">roce 2023 </w:t>
      </w:r>
      <w:r w:rsidR="00371390" w:rsidRPr="009F6F59">
        <w:rPr>
          <w:rFonts w:asciiTheme="minorHAnsi" w:hAnsiTheme="minorHAnsi" w:cstheme="minorHAnsi"/>
        </w:rPr>
        <w:t xml:space="preserve">očekávají lehký pokles </w:t>
      </w:r>
      <w:r w:rsidR="00482534" w:rsidRPr="009F6F59">
        <w:rPr>
          <w:rFonts w:asciiTheme="minorHAnsi" w:hAnsiTheme="minorHAnsi" w:cstheme="minorHAnsi"/>
        </w:rPr>
        <w:t xml:space="preserve">o </w:t>
      </w:r>
      <w:r w:rsidR="00371390" w:rsidRPr="009F6F59">
        <w:rPr>
          <w:rFonts w:asciiTheme="minorHAnsi" w:hAnsiTheme="minorHAnsi" w:cstheme="minorHAnsi"/>
        </w:rPr>
        <w:t xml:space="preserve">– 0,2 </w:t>
      </w:r>
      <w:r w:rsidRPr="009F6F59">
        <w:rPr>
          <w:rFonts w:asciiTheme="minorHAnsi" w:hAnsiTheme="minorHAnsi" w:cstheme="minorHAnsi"/>
        </w:rPr>
        <w:t xml:space="preserve">%. Proti tomu projektanti projektující převážně inženýrské stavby očekávají </w:t>
      </w:r>
      <w:r w:rsidR="00371390" w:rsidRPr="009F6F59">
        <w:rPr>
          <w:rFonts w:asciiTheme="minorHAnsi" w:hAnsiTheme="minorHAnsi" w:cstheme="minorHAnsi"/>
        </w:rPr>
        <w:t xml:space="preserve">mírný </w:t>
      </w:r>
      <w:r w:rsidRPr="009F6F59">
        <w:rPr>
          <w:rFonts w:asciiTheme="minorHAnsi" w:hAnsiTheme="minorHAnsi" w:cstheme="minorHAnsi"/>
        </w:rPr>
        <w:t xml:space="preserve">růst trhu o </w:t>
      </w:r>
      <w:r w:rsidR="00371390" w:rsidRPr="009F6F59">
        <w:rPr>
          <w:rFonts w:asciiTheme="minorHAnsi" w:hAnsiTheme="minorHAnsi" w:cstheme="minorHAnsi"/>
        </w:rPr>
        <w:t>0,4</w:t>
      </w:r>
      <w:r w:rsidRPr="009F6F59">
        <w:rPr>
          <w:rFonts w:asciiTheme="minorHAnsi" w:hAnsiTheme="minorHAnsi" w:cstheme="minorHAnsi"/>
        </w:rPr>
        <w:t xml:space="preserve"> % v letošním roce a </w:t>
      </w:r>
      <w:r w:rsidR="00482534" w:rsidRPr="009F6F59">
        <w:rPr>
          <w:rFonts w:asciiTheme="minorHAnsi" w:hAnsiTheme="minorHAnsi" w:cstheme="minorHAnsi"/>
        </w:rPr>
        <w:t>v tom následujícím se očekává pokles o</w:t>
      </w:r>
      <w:r w:rsidRPr="009F6F59">
        <w:rPr>
          <w:rFonts w:asciiTheme="minorHAnsi" w:hAnsiTheme="minorHAnsi" w:cstheme="minorHAnsi"/>
        </w:rPr>
        <w:t xml:space="preserve"> </w:t>
      </w:r>
      <w:r w:rsidR="00482534" w:rsidRPr="009F6F59">
        <w:rPr>
          <w:rFonts w:asciiTheme="minorHAnsi" w:hAnsiTheme="minorHAnsi" w:cstheme="minorHAnsi"/>
        </w:rPr>
        <w:t>-</w:t>
      </w:r>
      <w:r w:rsidRPr="009F6F59">
        <w:rPr>
          <w:rFonts w:asciiTheme="minorHAnsi" w:hAnsiTheme="minorHAnsi" w:cstheme="minorHAnsi"/>
        </w:rPr>
        <w:t>2,</w:t>
      </w:r>
      <w:r w:rsidR="00482534" w:rsidRPr="009F6F59">
        <w:rPr>
          <w:rFonts w:asciiTheme="minorHAnsi" w:hAnsiTheme="minorHAnsi" w:cstheme="minorHAnsi"/>
        </w:rPr>
        <w:t>3</w:t>
      </w:r>
      <w:r w:rsidRPr="009F6F59">
        <w:rPr>
          <w:rFonts w:asciiTheme="minorHAnsi" w:hAnsiTheme="minorHAnsi" w:cstheme="minorHAnsi"/>
        </w:rPr>
        <w:t xml:space="preserve"> %</w:t>
      </w:r>
      <w:r w:rsidR="0012629A" w:rsidRPr="009F6F59">
        <w:rPr>
          <w:rFonts w:asciiTheme="minorHAnsi" w:hAnsiTheme="minorHAnsi" w:cstheme="minorHAnsi"/>
        </w:rPr>
        <w:t xml:space="preserve">. </w:t>
      </w:r>
      <w:r w:rsidR="00703851">
        <w:rPr>
          <w:rFonts w:asciiTheme="minorHAnsi" w:hAnsiTheme="minorHAnsi" w:cstheme="minorHAnsi"/>
        </w:rPr>
        <w:t>K této p</w:t>
      </w:r>
      <w:r w:rsidR="008531E6" w:rsidRPr="009F6F59">
        <w:rPr>
          <w:rFonts w:asciiTheme="minorHAnsi" w:hAnsiTheme="minorHAnsi" w:cstheme="minorHAnsi"/>
        </w:rPr>
        <w:t xml:space="preserve">redikci projektových společností </w:t>
      </w:r>
      <w:r w:rsidR="00703851">
        <w:rPr>
          <w:rFonts w:asciiTheme="minorHAnsi" w:hAnsiTheme="minorHAnsi" w:cstheme="minorHAnsi"/>
        </w:rPr>
        <w:t>se vyjadřuje</w:t>
      </w:r>
      <w:r w:rsidR="008531E6" w:rsidRPr="009F6F59">
        <w:rPr>
          <w:rFonts w:asciiTheme="minorHAnsi" w:hAnsiTheme="minorHAnsi" w:cstheme="minorHAnsi"/>
        </w:rPr>
        <w:t xml:space="preserve"> i</w:t>
      </w:r>
      <w:r w:rsidR="00062AD2" w:rsidRPr="009F6F59">
        <w:rPr>
          <w:rFonts w:asciiTheme="minorHAnsi" w:hAnsiTheme="minorHAnsi" w:cstheme="minorHAnsi"/>
        </w:rPr>
        <w:t xml:space="preserve"> </w:t>
      </w:r>
      <w:r w:rsidR="0045483F" w:rsidRPr="009F6F59">
        <w:rPr>
          <w:rFonts w:asciiTheme="minorHAnsi" w:hAnsiTheme="minorHAnsi" w:cstheme="minorHAnsi"/>
          <w:b/>
          <w:bCs/>
        </w:rPr>
        <w:t>Martin Höfler, generální ředitel a předseda představenstva společnosti PUDIS a.s.</w:t>
      </w:r>
      <w:r w:rsidR="00062AD2" w:rsidRPr="009F6F59">
        <w:rPr>
          <w:rFonts w:asciiTheme="minorHAnsi" w:hAnsiTheme="minorHAnsi" w:cstheme="minorHAnsi"/>
        </w:rPr>
        <w:t xml:space="preserve"> a dodává:</w:t>
      </w:r>
      <w:r w:rsidR="008531E6" w:rsidRPr="009F6F59">
        <w:rPr>
          <w:rFonts w:asciiTheme="minorHAnsi" w:hAnsiTheme="minorHAnsi" w:cstheme="minorHAnsi"/>
        </w:rPr>
        <w:t xml:space="preserve"> </w:t>
      </w:r>
      <w:r w:rsidR="00BC4066">
        <w:rPr>
          <w:rFonts w:asciiTheme="minorHAnsi" w:hAnsiTheme="minorHAnsi" w:cstheme="minorHAnsi"/>
        </w:rPr>
        <w:t>„</w:t>
      </w:r>
      <w:r w:rsidR="00BC4066" w:rsidRPr="009F6F59">
        <w:rPr>
          <w:rFonts w:asciiTheme="minorHAnsi" w:hAnsiTheme="minorHAnsi" w:cstheme="minorHAnsi"/>
          <w:i/>
          <w:iCs/>
        </w:rPr>
        <w:t>Očekávám, že situace na trhu bude i nadále velmi intenzivní. Sice se mluví o rozpočtových deficitech, o nutnosti úspor a zavádění různých omezení apod., ale neplatí to pro projektové práce v infrastruktuře. Ono to je i rozumné. Pokud je potřeba v makroekono</w:t>
      </w:r>
      <w:r w:rsidR="00BC4066" w:rsidRPr="009F6F59">
        <w:rPr>
          <w:rFonts w:asciiTheme="minorHAnsi" w:hAnsiTheme="minorHAnsi" w:cstheme="minorHAnsi"/>
          <w:i/>
          <w:iCs/>
        </w:rPr>
        <w:softHyphen/>
        <w:t xml:space="preserve">mickém pohledu šetřit, </w:t>
      </w:r>
      <w:r w:rsidR="00BC4066" w:rsidRPr="009F6F59">
        <w:rPr>
          <w:rFonts w:asciiTheme="minorHAnsi" w:hAnsiTheme="minorHAnsi" w:cstheme="minorHAnsi"/>
          <w:i/>
          <w:iCs/>
        </w:rPr>
        <w:lastRenderedPageBreak/>
        <w:t>nemělo by se to dotknout přípravy staveb, protože na ní moc ušetřit s ohledem na absolutní hodnotu ceny ani nejde. Navíc z nedávné historie víme, že když se zastaví i projektování, projeví se to negativně nepřipraveností staveb až za něko</w:t>
      </w:r>
      <w:r w:rsidR="00BC4066" w:rsidRPr="009F6F59">
        <w:rPr>
          <w:rFonts w:asciiTheme="minorHAnsi" w:hAnsiTheme="minorHAnsi" w:cstheme="minorHAnsi"/>
          <w:i/>
          <w:iCs/>
        </w:rPr>
        <w:softHyphen/>
        <w:t>lik dalších let. A to samozřejmě není žádoucí. Takže připravujme projekty, a realizujme je třeba o trošku později, až bude rozpočtově a celospolečensky přijatelnější období.</w:t>
      </w:r>
      <w:r w:rsidR="00BC4066">
        <w:rPr>
          <w:rFonts w:asciiTheme="minorHAnsi" w:hAnsiTheme="minorHAnsi" w:cstheme="minorHAnsi"/>
          <w:i/>
          <w:iCs/>
        </w:rPr>
        <w:t>“</w:t>
      </w:r>
    </w:p>
    <w:p w14:paraId="45128B7E" w14:textId="77777777" w:rsidR="00BC4066" w:rsidRPr="00BC4066" w:rsidRDefault="00BC4066" w:rsidP="00BC4066">
      <w:pPr>
        <w:pStyle w:val="Default"/>
      </w:pPr>
    </w:p>
    <w:p w14:paraId="4DC2EB3E" w14:textId="5C15A97B" w:rsidR="00B31D1A" w:rsidRPr="009F6F59" w:rsidRDefault="00B31D1A" w:rsidP="006961FA">
      <w:pPr>
        <w:pStyle w:val="Pa2"/>
        <w:jc w:val="both"/>
        <w:rPr>
          <w:rFonts w:asciiTheme="minorHAnsi" w:hAnsiTheme="minorHAnsi" w:cstheme="minorHAnsi"/>
        </w:rPr>
      </w:pPr>
      <w:r w:rsidRPr="009F6F59">
        <w:rPr>
          <w:rFonts w:asciiTheme="minorHAnsi" w:hAnsiTheme="minorHAnsi" w:cstheme="minorHAnsi"/>
        </w:rPr>
        <w:t xml:space="preserve">V </w:t>
      </w:r>
      <w:r w:rsidR="008531E6" w:rsidRPr="009F6F59">
        <w:rPr>
          <w:rFonts w:asciiTheme="minorHAnsi" w:hAnsiTheme="minorHAnsi" w:cstheme="minorHAnsi"/>
        </w:rPr>
        <w:t>druhém</w:t>
      </w:r>
      <w:r w:rsidRPr="009F6F59">
        <w:rPr>
          <w:rFonts w:asciiTheme="minorHAnsi" w:hAnsiTheme="minorHAnsi" w:cstheme="minorHAnsi"/>
        </w:rPr>
        <w:t xml:space="preserve"> pololetí roku 2022 jsou kapacity projektových společností vytíženy na 9</w:t>
      </w:r>
      <w:r w:rsidR="00482534" w:rsidRPr="009F6F59">
        <w:rPr>
          <w:rFonts w:asciiTheme="minorHAnsi" w:hAnsiTheme="minorHAnsi" w:cstheme="minorHAnsi"/>
        </w:rPr>
        <w:t>6</w:t>
      </w:r>
      <w:r w:rsidRPr="009F6F59">
        <w:rPr>
          <w:rFonts w:asciiTheme="minorHAnsi" w:hAnsiTheme="minorHAnsi" w:cstheme="minorHAnsi"/>
        </w:rPr>
        <w:t xml:space="preserve"> %. V následujícím půlroce očekávají projektové společnosti </w:t>
      </w:r>
      <w:r w:rsidR="00891A78" w:rsidRPr="009F6F59">
        <w:rPr>
          <w:rFonts w:asciiTheme="minorHAnsi" w:hAnsiTheme="minorHAnsi" w:cstheme="minorHAnsi"/>
        </w:rPr>
        <w:t>nižší</w:t>
      </w:r>
      <w:r w:rsidRPr="009F6F59">
        <w:rPr>
          <w:rFonts w:asciiTheme="minorHAnsi" w:hAnsiTheme="minorHAnsi" w:cstheme="minorHAnsi"/>
        </w:rPr>
        <w:t xml:space="preserve"> vytížení svých kapacit, a to na 9</w:t>
      </w:r>
      <w:r w:rsidR="00891A78" w:rsidRPr="009F6F59">
        <w:rPr>
          <w:rFonts w:asciiTheme="minorHAnsi" w:hAnsiTheme="minorHAnsi" w:cstheme="minorHAnsi"/>
        </w:rPr>
        <w:t>1</w:t>
      </w:r>
      <w:r w:rsidRPr="009F6F59">
        <w:rPr>
          <w:rFonts w:asciiTheme="minorHAnsi" w:hAnsiTheme="minorHAnsi" w:cstheme="minorHAnsi"/>
        </w:rPr>
        <w:t xml:space="preserve"> %.</w:t>
      </w:r>
      <w:r w:rsidR="00062AD2" w:rsidRPr="009F6F59">
        <w:rPr>
          <w:rFonts w:asciiTheme="minorHAnsi" w:hAnsiTheme="minorHAnsi" w:cstheme="minorHAnsi"/>
        </w:rPr>
        <w:t xml:space="preserve">  </w:t>
      </w:r>
    </w:p>
    <w:p w14:paraId="2FFF6CD2" w14:textId="197950B6" w:rsidR="00B31D1A" w:rsidRPr="009F6F59" w:rsidRDefault="00B31D1A" w:rsidP="006961FA">
      <w:pPr>
        <w:spacing w:line="276" w:lineRule="auto"/>
        <w:jc w:val="both"/>
        <w:rPr>
          <w:rFonts w:cstheme="minorHAnsi"/>
          <w:sz w:val="24"/>
          <w:szCs w:val="24"/>
        </w:rPr>
      </w:pPr>
      <w:r w:rsidRPr="009F6F59">
        <w:rPr>
          <w:rFonts w:cstheme="minorHAnsi"/>
          <w:sz w:val="24"/>
          <w:szCs w:val="24"/>
        </w:rPr>
        <w:t xml:space="preserve">V letošním roce očekávají projektové společnosti růst svých tržeb až o </w:t>
      </w:r>
      <w:r w:rsidR="00062AD2" w:rsidRPr="009F6F59">
        <w:rPr>
          <w:rFonts w:cstheme="minorHAnsi"/>
          <w:sz w:val="24"/>
          <w:szCs w:val="24"/>
        </w:rPr>
        <w:t xml:space="preserve">3,3 </w:t>
      </w:r>
      <w:r w:rsidRPr="009F6F59">
        <w:rPr>
          <w:rFonts w:cstheme="minorHAnsi"/>
          <w:sz w:val="24"/>
          <w:szCs w:val="24"/>
        </w:rPr>
        <w:t xml:space="preserve">%. V roce 2023 očekávají projektové společnosti </w:t>
      </w:r>
      <w:r w:rsidR="00062AD2" w:rsidRPr="009F6F59">
        <w:rPr>
          <w:rFonts w:cstheme="minorHAnsi"/>
          <w:sz w:val="24"/>
          <w:szCs w:val="24"/>
        </w:rPr>
        <w:t>spíše stagnaci svých tržeb.</w:t>
      </w:r>
    </w:p>
    <w:p w14:paraId="64B9C7DA" w14:textId="433925FC" w:rsidR="00B31D1A" w:rsidRPr="009F6F59" w:rsidRDefault="00B31D1A" w:rsidP="006961FA">
      <w:pPr>
        <w:spacing w:line="276" w:lineRule="auto"/>
        <w:jc w:val="both"/>
        <w:rPr>
          <w:rFonts w:cstheme="minorHAnsi"/>
          <w:sz w:val="24"/>
          <w:szCs w:val="24"/>
        </w:rPr>
      </w:pPr>
      <w:r w:rsidRPr="009F6F59">
        <w:rPr>
          <w:rFonts w:cstheme="minorHAnsi"/>
          <w:sz w:val="24"/>
          <w:szCs w:val="24"/>
        </w:rPr>
        <w:t xml:space="preserve">Vyšší růst tržeb očekávají společnosti věnující se projekci pozemních staveb, a sice o </w:t>
      </w:r>
      <w:r w:rsidR="00062AD2" w:rsidRPr="009F6F59">
        <w:rPr>
          <w:rFonts w:cstheme="minorHAnsi"/>
          <w:sz w:val="24"/>
          <w:szCs w:val="24"/>
        </w:rPr>
        <w:t>4,1</w:t>
      </w:r>
      <w:r w:rsidRPr="009F6F59">
        <w:rPr>
          <w:rFonts w:cstheme="minorHAnsi"/>
          <w:sz w:val="24"/>
          <w:szCs w:val="24"/>
        </w:rPr>
        <w:t xml:space="preserve"> % v letošním roce a o dalších </w:t>
      </w:r>
      <w:r w:rsidR="00062AD2" w:rsidRPr="009F6F59">
        <w:rPr>
          <w:rFonts w:cstheme="minorHAnsi"/>
          <w:sz w:val="24"/>
          <w:szCs w:val="24"/>
        </w:rPr>
        <w:t>1,5</w:t>
      </w:r>
      <w:r w:rsidRPr="009F6F59">
        <w:rPr>
          <w:rFonts w:cstheme="minorHAnsi"/>
          <w:sz w:val="24"/>
          <w:szCs w:val="24"/>
        </w:rPr>
        <w:t xml:space="preserve"> % v roce 2023. Společnosti zabývající se především projekcí inženýrských staveb očekávají v letošním roce růst svých tržeb o </w:t>
      </w:r>
      <w:r w:rsidR="00062AD2" w:rsidRPr="009F6F59">
        <w:rPr>
          <w:rFonts w:cstheme="minorHAnsi"/>
          <w:sz w:val="24"/>
          <w:szCs w:val="24"/>
        </w:rPr>
        <w:t>1,9</w:t>
      </w:r>
      <w:r w:rsidRPr="009F6F59">
        <w:rPr>
          <w:rFonts w:cstheme="minorHAnsi"/>
          <w:sz w:val="24"/>
          <w:szCs w:val="24"/>
        </w:rPr>
        <w:t xml:space="preserve"> % a v roce následujícím o</w:t>
      </w:r>
      <w:r w:rsidR="00062AD2" w:rsidRPr="009F6F59">
        <w:rPr>
          <w:rFonts w:cstheme="minorHAnsi"/>
          <w:sz w:val="24"/>
          <w:szCs w:val="24"/>
        </w:rPr>
        <w:t>čekávají již propad tržeb a to o -</w:t>
      </w:r>
      <w:r w:rsidRPr="009F6F59">
        <w:rPr>
          <w:rFonts w:cstheme="minorHAnsi"/>
          <w:sz w:val="24"/>
          <w:szCs w:val="24"/>
        </w:rPr>
        <w:t xml:space="preserve"> 2 %</w:t>
      </w:r>
      <w:r w:rsidR="000A6DE3" w:rsidRPr="009F6F59">
        <w:rPr>
          <w:rFonts w:cstheme="minorHAnsi"/>
          <w:sz w:val="24"/>
          <w:szCs w:val="24"/>
        </w:rPr>
        <w:t>.</w:t>
      </w:r>
    </w:p>
    <w:p w14:paraId="41977932" w14:textId="2C142357" w:rsidR="00B31D1A" w:rsidRPr="009F6F59" w:rsidRDefault="00062AD2" w:rsidP="006961FA">
      <w:pPr>
        <w:spacing w:line="276" w:lineRule="auto"/>
        <w:jc w:val="both"/>
        <w:rPr>
          <w:rFonts w:cstheme="minorHAnsi"/>
          <w:sz w:val="24"/>
          <w:szCs w:val="24"/>
        </w:rPr>
      </w:pPr>
      <w:r w:rsidRPr="009F6F59">
        <w:rPr>
          <w:rFonts w:cstheme="minorHAnsi"/>
          <w:sz w:val="24"/>
          <w:szCs w:val="24"/>
        </w:rPr>
        <w:t>Většina</w:t>
      </w:r>
      <w:r w:rsidR="00B31D1A" w:rsidRPr="009F6F59">
        <w:rPr>
          <w:rFonts w:cstheme="minorHAnsi"/>
          <w:sz w:val="24"/>
          <w:szCs w:val="24"/>
        </w:rPr>
        <w:t xml:space="preserve"> dotázaných </w:t>
      </w:r>
      <w:r w:rsidRPr="009F6F59">
        <w:rPr>
          <w:rFonts w:cstheme="minorHAnsi"/>
          <w:sz w:val="24"/>
          <w:szCs w:val="24"/>
        </w:rPr>
        <w:t xml:space="preserve">se v tomto roce nesetkala s požadavkem na úplatek (90 %), </w:t>
      </w:r>
      <w:r w:rsidR="006961FA" w:rsidRPr="009F6F59">
        <w:rPr>
          <w:rFonts w:cstheme="minorHAnsi"/>
          <w:sz w:val="24"/>
          <w:szCs w:val="24"/>
        </w:rPr>
        <w:t>a jako příčinu uváděli jejich zástupci především to, že pro úplatky není důvod, protože se většinou nena</w:t>
      </w:r>
      <w:r w:rsidR="006961FA" w:rsidRPr="009F6F59">
        <w:rPr>
          <w:rFonts w:cstheme="minorHAnsi"/>
          <w:sz w:val="24"/>
          <w:szCs w:val="24"/>
        </w:rPr>
        <w:softHyphen/>
        <w:t>cházejí v postavení, kdy by byl k těmto praktikám prostor. Společnosti nicméně také uvedly, že pokud se s požadavky na úplatky setkávají, je to v rámci veřejného sektoru.</w:t>
      </w:r>
    </w:p>
    <w:p w14:paraId="2F00957D" w14:textId="4613C7BF" w:rsidR="006961FA" w:rsidRPr="009F6F59" w:rsidRDefault="00F35C6B" w:rsidP="006961FA">
      <w:pPr>
        <w:pStyle w:val="Pa2"/>
        <w:jc w:val="both"/>
        <w:rPr>
          <w:rFonts w:asciiTheme="minorHAnsi" w:hAnsiTheme="minorHAnsi" w:cstheme="minorHAnsi"/>
          <w:i/>
          <w:iCs/>
        </w:rPr>
      </w:pPr>
      <w:r w:rsidRPr="009F6F59">
        <w:rPr>
          <w:rFonts w:asciiTheme="minorHAnsi" w:hAnsiTheme="minorHAnsi" w:cstheme="minorHAnsi"/>
        </w:rPr>
        <w:t>Projektové společnosti mají v současné chvíli nasmlouvané</w:t>
      </w:r>
      <w:r w:rsidR="00062AD2" w:rsidRPr="009F6F59">
        <w:rPr>
          <w:rFonts w:asciiTheme="minorHAnsi" w:hAnsiTheme="minorHAnsi" w:cstheme="minorHAnsi"/>
        </w:rPr>
        <w:t xml:space="preserve"> z</w:t>
      </w:r>
      <w:r w:rsidRPr="009F6F59">
        <w:rPr>
          <w:rFonts w:asciiTheme="minorHAnsi" w:hAnsiTheme="minorHAnsi" w:cstheme="minorHAnsi"/>
        </w:rPr>
        <w:t>akázky na 9 měsíců dopředu.</w:t>
      </w:r>
      <w:r w:rsidR="006961FA" w:rsidRPr="009F6F59">
        <w:rPr>
          <w:rFonts w:asciiTheme="minorHAnsi" w:hAnsiTheme="minorHAnsi" w:cstheme="minorHAnsi"/>
        </w:rPr>
        <w:t xml:space="preserve"> Pro více jak polovinu do</w:t>
      </w:r>
      <w:r w:rsidR="006961FA" w:rsidRPr="009F6F59">
        <w:rPr>
          <w:rFonts w:asciiTheme="minorHAnsi" w:hAnsiTheme="minorHAnsi" w:cstheme="minorHAnsi"/>
        </w:rPr>
        <w:softHyphen/>
        <w:t xml:space="preserve">tázaných se jedná o stejně dlouhou dobu, a pro třetinu se dokonce jedná o nárůst této doby. V současné chvíli to znamená, že společnosti jsou vytížené až do konce prvního kvartálu 2023.  Možnou motivaci vysvětluje </w:t>
      </w:r>
      <w:r w:rsidR="006961FA" w:rsidRPr="009F6F59">
        <w:rPr>
          <w:rFonts w:asciiTheme="minorHAnsi" w:hAnsiTheme="minorHAnsi" w:cstheme="minorHAnsi"/>
          <w:b/>
          <w:bCs/>
        </w:rPr>
        <w:t xml:space="preserve">Milan Moravec, CEO společnosti Digital </w:t>
      </w:r>
      <w:proofErr w:type="spellStart"/>
      <w:r w:rsidR="006961FA" w:rsidRPr="009F6F59">
        <w:rPr>
          <w:rFonts w:asciiTheme="minorHAnsi" w:hAnsiTheme="minorHAnsi" w:cstheme="minorHAnsi"/>
          <w:b/>
          <w:bCs/>
        </w:rPr>
        <w:t>Transformation</w:t>
      </w:r>
      <w:proofErr w:type="spellEnd"/>
      <w:r w:rsidR="006961FA" w:rsidRPr="009F6F5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961FA" w:rsidRPr="009F6F59">
        <w:rPr>
          <w:rFonts w:asciiTheme="minorHAnsi" w:hAnsiTheme="minorHAnsi" w:cstheme="minorHAnsi"/>
          <w:b/>
          <w:bCs/>
        </w:rPr>
        <w:t>systems</w:t>
      </w:r>
      <w:proofErr w:type="spellEnd"/>
      <w:r w:rsidR="006961FA" w:rsidRPr="009F6F59">
        <w:rPr>
          <w:rFonts w:asciiTheme="minorHAnsi" w:hAnsiTheme="minorHAnsi" w:cstheme="minorHAnsi"/>
          <w:b/>
          <w:bCs/>
        </w:rPr>
        <w:t xml:space="preserve"> s.r.o.</w:t>
      </w:r>
      <w:r w:rsidR="006961FA" w:rsidRPr="009F6F59">
        <w:rPr>
          <w:rFonts w:asciiTheme="minorHAnsi" w:hAnsiTheme="minorHAnsi" w:cstheme="minorHAnsi"/>
        </w:rPr>
        <w:t xml:space="preserve"> </w:t>
      </w:r>
      <w:r w:rsidR="006961FA" w:rsidRPr="009F6F59">
        <w:rPr>
          <w:rFonts w:asciiTheme="minorHAnsi" w:hAnsiTheme="minorHAnsi" w:cstheme="minorHAnsi"/>
          <w:i/>
          <w:iCs/>
        </w:rPr>
        <w:t xml:space="preserve">„Očekávám lehký nárůst prací oproti roku 2021, zároveň ale také očekávám začínající problémy s kapacitami u firem. Řada firem se připravuje na předpokládaný pokles investic v následujících letech a </w:t>
      </w:r>
      <w:proofErr w:type="gramStart"/>
      <w:r w:rsidR="006961FA" w:rsidRPr="009F6F59">
        <w:rPr>
          <w:rFonts w:asciiTheme="minorHAnsi" w:hAnsiTheme="minorHAnsi" w:cstheme="minorHAnsi"/>
          <w:i/>
          <w:iCs/>
        </w:rPr>
        <w:t>snaží</w:t>
      </w:r>
      <w:proofErr w:type="gramEnd"/>
      <w:r w:rsidR="006961FA" w:rsidRPr="009F6F59">
        <w:rPr>
          <w:rFonts w:asciiTheme="minorHAnsi" w:hAnsiTheme="minorHAnsi" w:cstheme="minorHAnsi"/>
          <w:i/>
          <w:iCs/>
        </w:rPr>
        <w:t xml:space="preserve"> se naplnit zásobníky svých prací i pro následující rok.“</w:t>
      </w:r>
    </w:p>
    <w:p w14:paraId="7FE2D215" w14:textId="77777777" w:rsidR="006961FA" w:rsidRPr="009F6F59" w:rsidRDefault="006961FA" w:rsidP="006961FA">
      <w:pPr>
        <w:pStyle w:val="Default"/>
        <w:jc w:val="both"/>
        <w:rPr>
          <w:rFonts w:asciiTheme="minorHAnsi" w:hAnsiTheme="minorHAnsi" w:cstheme="minorHAnsi"/>
        </w:rPr>
      </w:pPr>
    </w:p>
    <w:p w14:paraId="304F023E" w14:textId="48F20677" w:rsidR="00EC3CE5" w:rsidRDefault="006961FA" w:rsidP="006961FA">
      <w:pPr>
        <w:spacing w:line="276" w:lineRule="auto"/>
        <w:jc w:val="both"/>
        <w:rPr>
          <w:rFonts w:cstheme="minorHAnsi"/>
          <w:sz w:val="24"/>
          <w:szCs w:val="24"/>
        </w:rPr>
      </w:pPr>
      <w:r w:rsidRPr="009F6F59">
        <w:rPr>
          <w:rFonts w:cstheme="minorHAnsi"/>
          <w:sz w:val="24"/>
          <w:szCs w:val="24"/>
        </w:rPr>
        <w:t>83 % projektových společností nejčastěji získává zakázky na základě dlouhodobé spolupráce a podle 86 % společností je pro klienta stále nejdůležitějším faktorem při výběru projekční firmy ceny.</w:t>
      </w:r>
    </w:p>
    <w:p w14:paraId="07EEDBF3" w14:textId="6E29E0DB" w:rsidR="00703851" w:rsidRDefault="00703851" w:rsidP="006961F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7A41AFB" w14:textId="77777777" w:rsidR="001B1B49" w:rsidRDefault="001B1B49" w:rsidP="006961F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DE435A6" w14:textId="77777777" w:rsidR="00703851" w:rsidRPr="009F6F59" w:rsidRDefault="00703851" w:rsidP="006961F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3CBAC8E" w14:textId="75D10C8F" w:rsidR="00196601" w:rsidRPr="009F6F59" w:rsidRDefault="00196601" w:rsidP="006961FA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bookmarkStart w:id="1" w:name="_Hlk102500302"/>
      <w:r w:rsidRPr="009F6F59">
        <w:rPr>
          <w:rFonts w:asciiTheme="minorHAnsi" w:hAnsiTheme="minorHAnsi" w:cstheme="minorHAnsi"/>
          <w:b/>
          <w:bCs/>
          <w:color w:val="000000"/>
          <w:sz w:val="32"/>
          <w:szCs w:val="32"/>
        </w:rPr>
        <w:t>STUDIE PROJEKTOVÝCH SPOLEČNOSTÍ H</w:t>
      </w:r>
      <w:r w:rsidR="006961FA" w:rsidRPr="009F6F59">
        <w:rPr>
          <w:rFonts w:asciiTheme="minorHAnsi" w:hAnsiTheme="minorHAnsi" w:cstheme="minorHAnsi"/>
          <w:b/>
          <w:bCs/>
          <w:color w:val="000000"/>
          <w:sz w:val="32"/>
          <w:szCs w:val="32"/>
        </w:rPr>
        <w:t>2</w:t>
      </w:r>
      <w:r w:rsidRPr="009F6F59">
        <w:rPr>
          <w:rFonts w:asciiTheme="minorHAnsi" w:hAnsiTheme="minorHAnsi" w:cstheme="minorHAnsi"/>
          <w:b/>
          <w:bCs/>
          <w:color w:val="000000"/>
          <w:sz w:val="32"/>
          <w:szCs w:val="32"/>
        </w:rPr>
        <w:t>/2022 BUDE ZVEŘEJNĚNA NA:</w:t>
      </w:r>
    </w:p>
    <w:p w14:paraId="27A7902A" w14:textId="091A4C02" w:rsidR="00196601" w:rsidRPr="009F6F59" w:rsidRDefault="00000000" w:rsidP="006961FA">
      <w:pPr>
        <w:pStyle w:val="Normlnweb"/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hyperlink r:id="rId7" w:history="1">
        <w:r w:rsidR="00196601" w:rsidRPr="009F6F59">
          <w:rPr>
            <w:rStyle w:val="Hypertextovodkaz"/>
            <w:rFonts w:asciiTheme="minorHAnsi" w:hAnsiTheme="minorHAnsi" w:cstheme="minorHAnsi"/>
            <w:b/>
            <w:bCs/>
            <w:color w:val="0563C1"/>
            <w:sz w:val="32"/>
            <w:szCs w:val="32"/>
          </w:rPr>
          <w:t>www.ceec.eu</w:t>
        </w:r>
      </w:hyperlink>
    </w:p>
    <w:p w14:paraId="62526729" w14:textId="4B2449FB" w:rsidR="00196601" w:rsidRPr="009F6F59" w:rsidRDefault="00196601" w:rsidP="00EC3CE5">
      <w:pPr>
        <w:rPr>
          <w:rFonts w:cstheme="minorHAnsi"/>
        </w:rPr>
      </w:pPr>
      <w:r w:rsidRPr="009F6F59">
        <w:rPr>
          <w:rFonts w:cstheme="minorHAnsi"/>
          <w:b/>
          <w:bCs/>
          <w:color w:val="000000"/>
        </w:rPr>
        <w:lastRenderedPageBreak/>
        <w:t>Kontakt pro média:</w:t>
      </w:r>
      <w:r w:rsidRPr="009F6F59">
        <w:rPr>
          <w:rFonts w:cstheme="minorHAnsi"/>
          <w:b/>
          <w:bCs/>
          <w:color w:val="000000"/>
        </w:rPr>
        <w:br/>
      </w:r>
      <w:r w:rsidRPr="009F6F59">
        <w:rPr>
          <w:rFonts w:cstheme="minorHAnsi"/>
          <w:color w:val="000000"/>
        </w:rPr>
        <w:t>Ing. Michal Vacek,</w:t>
      </w:r>
      <w:r w:rsidRPr="009F6F59">
        <w:rPr>
          <w:rFonts w:cstheme="minorHAnsi"/>
          <w:color w:val="000000"/>
        </w:rPr>
        <w:br/>
      </w:r>
      <w:r w:rsidR="006961FA" w:rsidRPr="009F6F59">
        <w:rPr>
          <w:rFonts w:cstheme="minorHAnsi"/>
          <w:color w:val="000000"/>
        </w:rPr>
        <w:t xml:space="preserve">výkonný </w:t>
      </w:r>
      <w:r w:rsidRPr="009F6F59">
        <w:rPr>
          <w:rFonts w:cstheme="minorHAnsi"/>
          <w:color w:val="000000"/>
        </w:rPr>
        <w:t>ředitel společnosti</w:t>
      </w:r>
      <w:r w:rsidRPr="009F6F59">
        <w:rPr>
          <w:rFonts w:cstheme="minorHAnsi"/>
          <w:color w:val="000000"/>
        </w:rPr>
        <w:br/>
      </w:r>
      <w:r w:rsidR="00EC3CE5" w:rsidRPr="009F6F59">
        <w:rPr>
          <w:rFonts w:cstheme="minorHAnsi"/>
        </w:rPr>
        <w:t>CEEC Research s.r.o.</w:t>
      </w:r>
      <w:r w:rsidRPr="009F6F59">
        <w:rPr>
          <w:rFonts w:cstheme="minorHAnsi"/>
          <w:color w:val="000000"/>
        </w:rPr>
        <w:br/>
        <w:t>+420 776 023 170</w:t>
      </w:r>
      <w:r w:rsidRPr="009F6F59">
        <w:rPr>
          <w:rFonts w:cstheme="minorHAnsi"/>
          <w:color w:val="000000"/>
        </w:rPr>
        <w:br/>
      </w:r>
      <w:r w:rsidRPr="009F6F59">
        <w:rPr>
          <w:rFonts w:cstheme="minorHAnsi"/>
          <w:color w:val="1155CC"/>
          <w:u w:val="single"/>
        </w:rPr>
        <w:t>michal.vacek@ceec.eu</w:t>
      </w:r>
    </w:p>
    <w:bookmarkEnd w:id="1"/>
    <w:p w14:paraId="63A8E170" w14:textId="77777777" w:rsidR="00EC3CE5" w:rsidRPr="009F6F59" w:rsidRDefault="00EC3CE5" w:rsidP="00EC3CE5">
      <w:pPr>
        <w:jc w:val="both"/>
        <w:rPr>
          <w:rFonts w:cstheme="minorHAnsi"/>
        </w:rPr>
      </w:pPr>
      <w:r w:rsidRPr="009F6F59">
        <w:rPr>
          <w:rFonts w:cstheme="minorHAnsi"/>
        </w:rPr>
        <w:t xml:space="preserve">Společnost CEEC Research je největším výzkumníkem stavebnictví v zemích střední a východní Evropy. Od svého založení v roce 2005 bezplatně poskytuje studie o aktuálním stavu a očekávaném vývoji vybraných sektorů v deseti zemích střední a východní Evropy. Všechny naše studie a analýzy jsou založené výhradně na údajích získaných z pravidelných strukturovaných interview s klíčovými představiteli vybraných největších, středních i malých společností a na dalších důležitých zdrojích. </w:t>
      </w:r>
    </w:p>
    <w:p w14:paraId="60DD6A51" w14:textId="239A871A" w:rsidR="00EC3CE5" w:rsidRPr="009F6F59" w:rsidRDefault="00EC3CE5" w:rsidP="00EC3CE5">
      <w:pPr>
        <w:jc w:val="both"/>
        <w:rPr>
          <w:rFonts w:cstheme="minorHAnsi"/>
        </w:rPr>
      </w:pPr>
      <w:r w:rsidRPr="009F6F59">
        <w:rPr>
          <w:rFonts w:cstheme="minorHAnsi"/>
        </w:rPr>
        <w:t xml:space="preserve">CEEC Research navíc k pravidelným a bezplatným analýzám také organizuje </w:t>
      </w:r>
      <w:r w:rsidR="00A23DEA">
        <w:rPr>
          <w:rFonts w:cstheme="minorHAnsi"/>
        </w:rPr>
        <w:t>s</w:t>
      </w:r>
      <w:r w:rsidRPr="009F6F59">
        <w:rPr>
          <w:rFonts w:cstheme="minorHAnsi"/>
        </w:rPr>
        <w:t>etkání lídrů vybraných klíčových oborů ekonomiky v jednotlivých zemích, kterých se účastní generální ředitelé nejvýznamnějších společností, ministři a nejvyšší představitel</w:t>
      </w:r>
      <w:r w:rsidR="00A23DEA">
        <w:rPr>
          <w:rFonts w:cstheme="minorHAnsi"/>
        </w:rPr>
        <w:t>é</w:t>
      </w:r>
      <w:r w:rsidRPr="009F6F59">
        <w:rPr>
          <w:rFonts w:cstheme="minorHAnsi"/>
        </w:rPr>
        <w:t xml:space="preserve"> státu z vybraných zemí. </w:t>
      </w:r>
    </w:p>
    <w:p w14:paraId="13A78A60" w14:textId="1B9BF04D" w:rsidR="003F1186" w:rsidRPr="009F6F59" w:rsidRDefault="003F1186" w:rsidP="006961FA">
      <w:pPr>
        <w:spacing w:line="276" w:lineRule="auto"/>
        <w:rPr>
          <w:rFonts w:cstheme="minorHAnsi"/>
          <w:sz w:val="24"/>
          <w:szCs w:val="24"/>
        </w:rPr>
      </w:pPr>
    </w:p>
    <w:sectPr w:rsidR="003F1186" w:rsidRPr="009F6F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949A" w14:textId="77777777" w:rsidR="00C546A3" w:rsidRDefault="00C546A3" w:rsidP="00951142">
      <w:pPr>
        <w:spacing w:after="0" w:line="240" w:lineRule="auto"/>
      </w:pPr>
      <w:r>
        <w:separator/>
      </w:r>
    </w:p>
  </w:endnote>
  <w:endnote w:type="continuationSeparator" w:id="0">
    <w:p w14:paraId="1E0F74A4" w14:textId="77777777" w:rsidR="00C546A3" w:rsidRDefault="00C546A3" w:rsidP="0095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ce Grotesk">
    <w:altName w:val="Space Grotesk"/>
    <w:panose1 w:val="00000000000000000000"/>
    <w:charset w:val="EE"/>
    <w:family w:val="auto"/>
    <w:pitch w:val="variable"/>
    <w:sig w:usb0="A10000FF" w:usb1="5000207B" w:usb2="00000000" w:usb3="00000000" w:csb0="00000193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Variable ExtraLight">
    <w:altName w:val="Source Sans Variable ExtraLight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9F27" w14:textId="77777777" w:rsidR="00C546A3" w:rsidRDefault="00C546A3" w:rsidP="00951142">
      <w:pPr>
        <w:spacing w:after="0" w:line="240" w:lineRule="auto"/>
      </w:pPr>
      <w:r>
        <w:separator/>
      </w:r>
    </w:p>
  </w:footnote>
  <w:footnote w:type="continuationSeparator" w:id="0">
    <w:p w14:paraId="4AFA73D5" w14:textId="77777777" w:rsidR="00C546A3" w:rsidRDefault="00C546A3" w:rsidP="0095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BE3D" w14:textId="7CE6ED86" w:rsidR="00951142" w:rsidRDefault="003E51F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BC040" wp14:editId="42332830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981325" cy="571500"/>
          <wp:effectExtent l="0" t="0" r="9525" b="0"/>
          <wp:wrapNone/>
          <wp:docPr id="3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9A82420" wp14:editId="2C14C07F">
          <wp:simplePos x="0" y="0"/>
          <wp:positionH relativeFrom="margin">
            <wp:posOffset>-161925</wp:posOffset>
          </wp:positionH>
          <wp:positionV relativeFrom="paragraph">
            <wp:posOffset>-430530</wp:posOffset>
          </wp:positionV>
          <wp:extent cx="1885950" cy="1009650"/>
          <wp:effectExtent l="0" t="0" r="0" b="0"/>
          <wp:wrapTopAndBottom/>
          <wp:docPr id="8" name="Obrázek 8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1A"/>
    <w:rsid w:val="00062AD2"/>
    <w:rsid w:val="00091246"/>
    <w:rsid w:val="000A6DE3"/>
    <w:rsid w:val="0012629A"/>
    <w:rsid w:val="00136BF3"/>
    <w:rsid w:val="00196601"/>
    <w:rsid w:val="001A2FA2"/>
    <w:rsid w:val="001B1B49"/>
    <w:rsid w:val="001C1FD6"/>
    <w:rsid w:val="0034653F"/>
    <w:rsid w:val="00371390"/>
    <w:rsid w:val="00381024"/>
    <w:rsid w:val="003E51F8"/>
    <w:rsid w:val="003F1186"/>
    <w:rsid w:val="0045483F"/>
    <w:rsid w:val="00482534"/>
    <w:rsid w:val="004A79CB"/>
    <w:rsid w:val="00567234"/>
    <w:rsid w:val="0061003F"/>
    <w:rsid w:val="00643D4A"/>
    <w:rsid w:val="006961FA"/>
    <w:rsid w:val="00703851"/>
    <w:rsid w:val="007C1EA5"/>
    <w:rsid w:val="00825D0D"/>
    <w:rsid w:val="008531E6"/>
    <w:rsid w:val="00891A78"/>
    <w:rsid w:val="008C2A06"/>
    <w:rsid w:val="008D5058"/>
    <w:rsid w:val="00942420"/>
    <w:rsid w:val="00951142"/>
    <w:rsid w:val="009511D2"/>
    <w:rsid w:val="009F6F59"/>
    <w:rsid w:val="00A11F0E"/>
    <w:rsid w:val="00A23DEA"/>
    <w:rsid w:val="00A3015B"/>
    <w:rsid w:val="00AF041D"/>
    <w:rsid w:val="00B31D1A"/>
    <w:rsid w:val="00BA60BF"/>
    <w:rsid w:val="00BC4066"/>
    <w:rsid w:val="00C546A3"/>
    <w:rsid w:val="00C76720"/>
    <w:rsid w:val="00CE58C4"/>
    <w:rsid w:val="00D05180"/>
    <w:rsid w:val="00D7707A"/>
    <w:rsid w:val="00DC41B1"/>
    <w:rsid w:val="00E062CA"/>
    <w:rsid w:val="00E4650D"/>
    <w:rsid w:val="00EC3CE5"/>
    <w:rsid w:val="00EC6CD8"/>
    <w:rsid w:val="00F253D8"/>
    <w:rsid w:val="00F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D909B"/>
  <w15:chartTrackingRefBased/>
  <w15:docId w15:val="{BC39506D-D333-489D-B75F-5B63A32F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142"/>
  </w:style>
  <w:style w:type="paragraph" w:styleId="Zpat">
    <w:name w:val="footer"/>
    <w:basedOn w:val="Normln"/>
    <w:link w:val="ZpatChar"/>
    <w:uiPriority w:val="99"/>
    <w:unhideWhenUsed/>
    <w:rsid w:val="0095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142"/>
  </w:style>
  <w:style w:type="character" w:styleId="Hypertextovodkaz">
    <w:name w:val="Hyperlink"/>
    <w:basedOn w:val="Standardnpsmoodstavce"/>
    <w:uiPriority w:val="99"/>
    <w:semiHidden/>
    <w:unhideWhenUsed/>
    <w:rsid w:val="0019660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D5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D50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D50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0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05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1003F"/>
    <w:pPr>
      <w:spacing w:after="0" w:line="240" w:lineRule="auto"/>
    </w:pPr>
  </w:style>
  <w:style w:type="character" w:customStyle="1" w:styleId="A11">
    <w:name w:val="A11"/>
    <w:uiPriority w:val="99"/>
    <w:rsid w:val="00F253D8"/>
    <w:rPr>
      <w:rFonts w:cs="Space Grotesk"/>
      <w:b/>
      <w:bCs/>
      <w:color w:val="000000"/>
      <w:sz w:val="26"/>
      <w:szCs w:val="26"/>
    </w:rPr>
  </w:style>
  <w:style w:type="paragraph" w:customStyle="1" w:styleId="Default">
    <w:name w:val="Default"/>
    <w:rsid w:val="003F1186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F1186"/>
    <w:pPr>
      <w:spacing w:line="240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3F1186"/>
    <w:rPr>
      <w:rFonts w:cs="Source Sans Pro"/>
      <w:b/>
      <w:bCs/>
      <w:color w:val="000000"/>
      <w:sz w:val="22"/>
      <w:szCs w:val="22"/>
    </w:rPr>
  </w:style>
  <w:style w:type="character" w:customStyle="1" w:styleId="A0">
    <w:name w:val="A0"/>
    <w:uiPriority w:val="99"/>
    <w:rsid w:val="003F1186"/>
    <w:rPr>
      <w:rFonts w:ascii="Source Sans Variable ExtraLight" w:hAnsi="Source Sans Variable ExtraLight" w:cs="Source Sans Variable ExtraLight"/>
      <w:i/>
      <w:i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3F1186"/>
    <w:pPr>
      <w:spacing w:line="240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531E6"/>
    <w:rPr>
      <w:rFonts w:cs="Source Sans Pro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eec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2022-09-13T07:09:00Z</dcterms:created>
  <dcterms:modified xsi:type="dcterms:W3CDTF">2022-09-13T07:09:00Z</dcterms:modified>
</cp:coreProperties>
</file>