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3F19" w14:textId="77777777" w:rsidR="004F6991" w:rsidRDefault="004F6991" w:rsidP="004F6991">
      <w:pPr>
        <w:jc w:val="center"/>
        <w:rPr>
          <w:rFonts w:asciiTheme="majorHAnsi" w:eastAsiaTheme="minorHAnsi" w:hAnsiTheme="majorHAnsi" w:cstheme="majorHAnsi"/>
          <w:b/>
          <w:bCs/>
          <w:sz w:val="36"/>
          <w:szCs w:val="44"/>
        </w:rPr>
      </w:pPr>
    </w:p>
    <w:p w14:paraId="672AB618" w14:textId="31890623" w:rsidR="003C315B" w:rsidRPr="004F6991" w:rsidRDefault="001B1031" w:rsidP="004F6991">
      <w:pPr>
        <w:jc w:val="center"/>
        <w:rPr>
          <w:rFonts w:asciiTheme="majorHAnsi" w:eastAsiaTheme="minorHAnsi" w:hAnsiTheme="majorHAnsi" w:cstheme="majorHAnsi"/>
          <w:b/>
          <w:bCs/>
          <w:sz w:val="36"/>
          <w:szCs w:val="44"/>
        </w:rPr>
      </w:pPr>
      <w:r w:rsidRPr="004F6991">
        <w:rPr>
          <w:rFonts w:asciiTheme="majorHAnsi" w:eastAsiaTheme="minorHAnsi" w:hAnsiTheme="majorHAnsi" w:cstheme="majorHAnsi"/>
          <w:b/>
          <w:bCs/>
          <w:sz w:val="36"/>
          <w:szCs w:val="44"/>
        </w:rPr>
        <w:t xml:space="preserve">V </w:t>
      </w:r>
      <w:proofErr w:type="spellStart"/>
      <w:r w:rsidRPr="004F6991">
        <w:rPr>
          <w:rFonts w:asciiTheme="majorHAnsi" w:eastAsiaTheme="minorHAnsi" w:hAnsiTheme="majorHAnsi" w:cstheme="majorHAnsi"/>
          <w:b/>
          <w:bCs/>
          <w:sz w:val="36"/>
          <w:szCs w:val="44"/>
        </w:rPr>
        <w:t>januári</w:t>
      </w:r>
      <w:proofErr w:type="spellEnd"/>
      <w:r w:rsidRPr="004F6991">
        <w:rPr>
          <w:rFonts w:asciiTheme="majorHAnsi" w:eastAsiaTheme="minorHAnsi" w:hAnsiTheme="majorHAnsi" w:cstheme="majorHAnsi"/>
          <w:b/>
          <w:bCs/>
          <w:sz w:val="36"/>
          <w:szCs w:val="44"/>
        </w:rPr>
        <w:t xml:space="preserve"> až </w:t>
      </w:r>
      <w:proofErr w:type="spellStart"/>
      <w:r w:rsidRPr="004F6991">
        <w:rPr>
          <w:rFonts w:asciiTheme="majorHAnsi" w:eastAsiaTheme="minorHAnsi" w:hAnsiTheme="majorHAnsi" w:cstheme="majorHAnsi"/>
          <w:b/>
          <w:bCs/>
          <w:sz w:val="36"/>
          <w:szCs w:val="44"/>
        </w:rPr>
        <w:t>septembri</w:t>
      </w:r>
      <w:proofErr w:type="spellEnd"/>
      <w:r w:rsidRPr="004F6991">
        <w:rPr>
          <w:rFonts w:asciiTheme="majorHAnsi" w:eastAsiaTheme="minorHAnsi" w:hAnsiTheme="majorHAnsi" w:cstheme="majorHAnsi"/>
          <w:b/>
          <w:bCs/>
          <w:sz w:val="36"/>
          <w:szCs w:val="44"/>
        </w:rPr>
        <w:t xml:space="preserve"> 2021 </w:t>
      </w:r>
      <w:proofErr w:type="spellStart"/>
      <w:r w:rsidRPr="004F6991">
        <w:rPr>
          <w:rFonts w:asciiTheme="majorHAnsi" w:eastAsiaTheme="minorHAnsi" w:hAnsiTheme="majorHAnsi" w:cstheme="majorHAnsi"/>
          <w:b/>
          <w:bCs/>
          <w:sz w:val="36"/>
          <w:szCs w:val="44"/>
        </w:rPr>
        <w:t>boli</w:t>
      </w:r>
      <w:proofErr w:type="spellEnd"/>
      <w:r w:rsidRPr="004F6991">
        <w:rPr>
          <w:rFonts w:asciiTheme="majorHAnsi" w:eastAsiaTheme="minorHAnsi" w:hAnsiTheme="majorHAnsi" w:cstheme="majorHAnsi"/>
          <w:b/>
          <w:bCs/>
          <w:sz w:val="36"/>
          <w:szCs w:val="44"/>
        </w:rPr>
        <w:t xml:space="preserve"> oznámené stavebné </w:t>
      </w:r>
      <w:proofErr w:type="spellStart"/>
      <w:r w:rsidRPr="004F6991">
        <w:rPr>
          <w:rFonts w:asciiTheme="majorHAnsi" w:eastAsiaTheme="minorHAnsi" w:hAnsiTheme="majorHAnsi" w:cstheme="majorHAnsi"/>
          <w:b/>
          <w:bCs/>
          <w:sz w:val="36"/>
          <w:szCs w:val="44"/>
        </w:rPr>
        <w:t>zákazky</w:t>
      </w:r>
      <w:proofErr w:type="spellEnd"/>
      <w:r w:rsidRPr="004F6991">
        <w:rPr>
          <w:rFonts w:asciiTheme="majorHAnsi" w:eastAsiaTheme="minorHAnsi" w:hAnsiTheme="majorHAnsi" w:cstheme="majorHAnsi"/>
          <w:b/>
          <w:bCs/>
          <w:sz w:val="36"/>
          <w:szCs w:val="44"/>
        </w:rPr>
        <w:t xml:space="preserve"> v </w:t>
      </w:r>
      <w:proofErr w:type="spellStart"/>
      <w:r w:rsidRPr="004F6991">
        <w:rPr>
          <w:rFonts w:asciiTheme="majorHAnsi" w:eastAsiaTheme="minorHAnsi" w:hAnsiTheme="majorHAnsi" w:cstheme="majorHAnsi"/>
          <w:b/>
          <w:bCs/>
          <w:sz w:val="36"/>
          <w:szCs w:val="44"/>
        </w:rPr>
        <w:t>celkovej</w:t>
      </w:r>
      <w:proofErr w:type="spellEnd"/>
      <w:r w:rsidRPr="004F6991">
        <w:rPr>
          <w:rFonts w:asciiTheme="majorHAnsi" w:eastAsiaTheme="minorHAnsi" w:hAnsiTheme="majorHAnsi" w:cstheme="majorHAnsi"/>
          <w:b/>
          <w:bCs/>
          <w:sz w:val="36"/>
          <w:szCs w:val="44"/>
        </w:rPr>
        <w:t xml:space="preserve"> </w:t>
      </w:r>
      <w:proofErr w:type="spellStart"/>
      <w:r w:rsidRPr="004F6991">
        <w:rPr>
          <w:rFonts w:asciiTheme="majorHAnsi" w:eastAsiaTheme="minorHAnsi" w:hAnsiTheme="majorHAnsi" w:cstheme="majorHAnsi"/>
          <w:b/>
          <w:bCs/>
          <w:sz w:val="36"/>
          <w:szCs w:val="44"/>
        </w:rPr>
        <w:t>hodnote</w:t>
      </w:r>
      <w:proofErr w:type="spellEnd"/>
      <w:r w:rsidRPr="004F6991">
        <w:rPr>
          <w:rFonts w:asciiTheme="majorHAnsi" w:eastAsiaTheme="minorHAnsi" w:hAnsiTheme="majorHAnsi" w:cstheme="majorHAnsi"/>
          <w:b/>
          <w:bCs/>
          <w:sz w:val="36"/>
          <w:szCs w:val="44"/>
        </w:rPr>
        <w:t xml:space="preserve"> 1,7 mld. EUR</w:t>
      </w:r>
    </w:p>
    <w:p w14:paraId="5B722A13" w14:textId="77777777" w:rsidR="001B1031" w:rsidRPr="001B1031" w:rsidRDefault="001B1031" w:rsidP="001B1031">
      <w:pPr>
        <w:rPr>
          <w:rFonts w:eastAsiaTheme="minorHAnsi"/>
        </w:rPr>
      </w:pPr>
    </w:p>
    <w:p w14:paraId="5F79FCE9" w14:textId="77777777" w:rsidR="00D80C4F" w:rsidRDefault="00D80C4F" w:rsidP="00D80C4F">
      <w:pPr>
        <w:spacing w:line="360" w:lineRule="auto"/>
        <w:rPr>
          <w:rFonts w:asciiTheme="majorHAnsi" w:eastAsiaTheme="minorHAnsi" w:hAnsiTheme="majorHAnsi" w:cstheme="majorHAnsi"/>
          <w:b/>
          <w:bCs/>
          <w:sz w:val="22"/>
          <w:szCs w:val="22"/>
        </w:rPr>
      </w:pPr>
    </w:p>
    <w:p w14:paraId="3437809F" w14:textId="5E087953" w:rsidR="003C315B" w:rsidRPr="00D80C4F" w:rsidRDefault="004F6991" w:rsidP="00D80C4F">
      <w:pPr>
        <w:spacing w:line="360" w:lineRule="auto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Bratislava 24.11.2021 - </w:t>
      </w:r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V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januári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až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septembri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2021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boli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oznámené stavebné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zákazky</w:t>
      </w:r>
      <w:proofErr w:type="spellEnd"/>
      <w:r w:rsid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v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celkovej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hodnote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1,7 mld. EUR, z toho bolo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neskôr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zadaných</w:t>
      </w:r>
      <w:r w:rsid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0,3 mld. EUR (teda 18 % z oznámených).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Ich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skutočná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zadaná</w:t>
      </w:r>
      <w:r w:rsid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hodnota bola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iba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0,2 mld. EUR,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pretože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zadaná hodnota bola</w:t>
      </w:r>
      <w:r w:rsid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zatiaľ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o cca 20 %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nižšia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než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pri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oznámení. Z celkového objemu</w:t>
      </w:r>
      <w:r w:rsid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oznámených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zákaziek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boli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neskôr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zrušené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zákazky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za 0,1 mld. EUR</w:t>
      </w:r>
      <w:r w:rsid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(teda cca 8 % z oznámených). Po odčítaní zadaných a zrušených</w:t>
      </w:r>
      <w:r w:rsid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zákaziek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zostáva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v systéme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ešte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1,3 mld. EUR (teda 74 %),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ktoré</w:t>
      </w:r>
      <w:proofErr w:type="spellEnd"/>
      <w:r w:rsid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neboli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zatiaľ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zadané,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alebo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zrušené (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prípadne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informácia</w:t>
      </w:r>
      <w:proofErr w:type="spellEnd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, že </w:t>
      </w:r>
      <w:proofErr w:type="spellStart"/>
      <w:r w:rsidR="003C315B"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sa</w:t>
      </w:r>
      <w:proofErr w:type="spellEnd"/>
    </w:p>
    <w:p w14:paraId="1B61FD38" w14:textId="78879E9A" w:rsidR="004F6991" w:rsidRPr="00D80C4F" w:rsidRDefault="003C315B" w:rsidP="00D80C4F">
      <w:pPr>
        <w:pStyle w:val="FormtovanvHTML"/>
        <w:shd w:val="clear" w:color="auto" w:fill="F8F9FA"/>
        <w:spacing w:line="360" w:lineRule="auto"/>
        <w:jc w:val="both"/>
        <w:rPr>
          <w:rFonts w:asciiTheme="majorHAnsi" w:hAnsiTheme="majorHAnsi" w:cstheme="majorHAnsi"/>
          <w:b/>
          <w:bCs/>
          <w:color w:val="202124"/>
          <w:sz w:val="22"/>
          <w:szCs w:val="22"/>
          <w:lang w:val="sk-SK"/>
        </w:rPr>
      </w:pPr>
      <w:r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tak stalo, </w:t>
      </w:r>
      <w:proofErr w:type="spellStart"/>
      <w:r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>nebola</w:t>
      </w:r>
      <w:proofErr w:type="spellEnd"/>
      <w:r w:rsidRPr="00D80C4F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dodaná).</w:t>
      </w:r>
      <w:r w:rsidR="004F6991" w:rsidRPr="00D80C4F">
        <w:rPr>
          <w:rStyle w:val="ZhlavChar"/>
          <w:rFonts w:asciiTheme="majorHAnsi" w:hAnsiTheme="majorHAnsi" w:cstheme="majorHAnsi"/>
          <w:b/>
          <w:bCs/>
          <w:color w:val="202124"/>
          <w:sz w:val="22"/>
          <w:szCs w:val="22"/>
          <w:lang w:val="sk-SK"/>
        </w:rPr>
        <w:t xml:space="preserve"> </w:t>
      </w:r>
      <w:r w:rsidR="004F6991" w:rsidRPr="00D80C4F">
        <w:rPr>
          <w:rFonts w:asciiTheme="majorHAnsi" w:hAnsiTheme="majorHAnsi" w:cstheme="majorHAnsi"/>
          <w:b/>
          <w:bCs/>
          <w:color w:val="202124"/>
          <w:sz w:val="22"/>
          <w:szCs w:val="22"/>
          <w:lang w:val="sk-SK"/>
        </w:rPr>
        <w:t>Vyplýva to z Polročnej štúdie slovenského stavebníctva H2/2021 spracovanej analytickou</w:t>
      </w:r>
      <w:r w:rsidR="00D80C4F">
        <w:rPr>
          <w:rFonts w:asciiTheme="majorHAnsi" w:hAnsiTheme="majorHAnsi" w:cstheme="majorHAnsi"/>
          <w:b/>
          <w:bCs/>
          <w:color w:val="202124"/>
          <w:sz w:val="22"/>
          <w:szCs w:val="22"/>
          <w:lang w:val="sk-SK"/>
        </w:rPr>
        <w:t xml:space="preserve"> </w:t>
      </w:r>
      <w:r w:rsidR="004F6991" w:rsidRPr="00D80C4F">
        <w:rPr>
          <w:rFonts w:asciiTheme="majorHAnsi" w:hAnsiTheme="majorHAnsi" w:cstheme="majorHAnsi"/>
          <w:b/>
          <w:bCs/>
          <w:color w:val="202124"/>
          <w:sz w:val="22"/>
          <w:szCs w:val="22"/>
          <w:lang w:val="sk-SK"/>
        </w:rPr>
        <w:t xml:space="preserve">spoločnosťou CEEC </w:t>
      </w:r>
      <w:proofErr w:type="spellStart"/>
      <w:r w:rsidR="004F6991" w:rsidRPr="00D80C4F">
        <w:rPr>
          <w:rFonts w:asciiTheme="majorHAnsi" w:hAnsiTheme="majorHAnsi" w:cstheme="majorHAnsi"/>
          <w:b/>
          <w:bCs/>
          <w:color w:val="202124"/>
          <w:sz w:val="22"/>
          <w:szCs w:val="22"/>
          <w:lang w:val="sk-SK"/>
        </w:rPr>
        <w:t>Reserach</w:t>
      </w:r>
      <w:proofErr w:type="spellEnd"/>
      <w:r w:rsidR="004F6991" w:rsidRPr="00D80C4F">
        <w:rPr>
          <w:rFonts w:asciiTheme="majorHAnsi" w:hAnsiTheme="majorHAnsi" w:cstheme="majorHAnsi"/>
          <w:b/>
          <w:bCs/>
          <w:color w:val="202124"/>
          <w:sz w:val="22"/>
          <w:szCs w:val="22"/>
          <w:lang w:val="sk-SK"/>
        </w:rPr>
        <w:t xml:space="preserve"> s.r.o. za podpory generálneho partnera Považskej cementárne a.s.</w:t>
      </w:r>
    </w:p>
    <w:p w14:paraId="3421B26E" w14:textId="53DCDE45" w:rsidR="003C315B" w:rsidRDefault="003C315B" w:rsidP="003C315B">
      <w:pPr>
        <w:rPr>
          <w:rFonts w:eastAsiaTheme="minorHAnsi"/>
        </w:rPr>
      </w:pPr>
    </w:p>
    <w:p w14:paraId="734EF6A6" w14:textId="77777777" w:rsidR="003C315B" w:rsidRPr="003C315B" w:rsidRDefault="003C315B" w:rsidP="003C315B"/>
    <w:p w14:paraId="07CBB499" w14:textId="7A384FED" w:rsidR="00D80C4F" w:rsidRPr="0008643D" w:rsidRDefault="003C315B" w:rsidP="0008643D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V </w:t>
      </w:r>
      <w:proofErr w:type="spellStart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>januári</w:t>
      </w:r>
      <w:proofErr w:type="spellEnd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až </w:t>
      </w:r>
      <w:proofErr w:type="spellStart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>septembri</w:t>
      </w:r>
      <w:proofErr w:type="spellEnd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2021 bolo vydaných 1 338 oznámení o </w:t>
      </w:r>
      <w:proofErr w:type="spellStart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>stavebnej</w:t>
      </w:r>
      <w:proofErr w:type="spellEnd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>zákazke</w:t>
      </w:r>
      <w:proofErr w:type="spellEnd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čo v porovnaní s minulým </w:t>
      </w:r>
      <w:proofErr w:type="spellStart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>rokom</w:t>
      </w:r>
      <w:proofErr w:type="spellEnd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představovalo </w:t>
      </w:r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rast o 63,6 %. </w:t>
      </w:r>
      <w:proofErr w:type="spellStart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>Pokiaľ</w:t>
      </w:r>
      <w:proofErr w:type="spellEnd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by </w:t>
      </w:r>
      <w:proofErr w:type="spellStart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>sme</w:t>
      </w:r>
      <w:proofErr w:type="spellEnd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porovnávali </w:t>
      </w:r>
      <w:proofErr w:type="spellStart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>iba</w:t>
      </w:r>
      <w:proofErr w:type="spellEnd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>nadlimitné</w:t>
      </w:r>
      <w:proofErr w:type="spellEnd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>zákazky</w:t>
      </w:r>
      <w:proofErr w:type="spellEnd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dostaneme </w:t>
      </w:r>
      <w:proofErr w:type="spellStart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>medziročný</w:t>
      </w:r>
      <w:proofErr w:type="spellEnd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rast počtu oznámení o </w:t>
      </w:r>
      <w:proofErr w:type="spellStart"/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>zákazke</w:t>
      </w:r>
      <w:proofErr w:type="spellEnd"/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D80C4F">
        <w:rPr>
          <w:rFonts w:asciiTheme="majorHAnsi" w:eastAsiaTheme="minorHAnsi" w:hAnsiTheme="majorHAnsi" w:cstheme="majorHAnsi"/>
          <w:sz w:val="22"/>
          <w:szCs w:val="22"/>
          <w:lang w:eastAsia="en-US"/>
        </w:rPr>
        <w:t>o 57,4 %.</w:t>
      </w:r>
      <w:r w:rsidR="00D80C4F" w:rsidRPr="00D80C4F">
        <w:rPr>
          <w:rStyle w:val="ZhlavChar"/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D80C4F" w:rsidRPr="00D80C4F">
        <w:rPr>
          <w:rStyle w:val="y2iqfc"/>
          <w:rFonts w:asciiTheme="majorHAnsi" w:hAnsiTheme="majorHAnsi" w:cstheme="majorHAnsi"/>
          <w:sz w:val="22"/>
          <w:szCs w:val="22"/>
          <w:lang w:val="sk-SK"/>
        </w:rPr>
        <w:t xml:space="preserve">To potvrdzuje tiež </w:t>
      </w:r>
      <w:r w:rsidR="00D80C4F" w:rsidRPr="00D80C4F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Tomáš </w:t>
      </w:r>
      <w:proofErr w:type="spellStart"/>
      <w:r w:rsidR="00D80C4F" w:rsidRPr="00D80C4F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Balla</w:t>
      </w:r>
      <w:proofErr w:type="spellEnd"/>
      <w:r w:rsid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, </w:t>
      </w:r>
      <w:proofErr w:type="spellStart"/>
      <w:r w:rsidR="00D80C4F" w:rsidRPr="00D80C4F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Corporate</w:t>
      </w:r>
      <w:proofErr w:type="spellEnd"/>
      <w:r w:rsidR="00D80C4F" w:rsidRPr="00D80C4F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D80C4F" w:rsidRPr="00D80C4F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risks</w:t>
      </w:r>
      <w:proofErr w:type="spellEnd"/>
      <w:r w:rsidR="00D80C4F" w:rsidRPr="00D80C4F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&amp; </w:t>
      </w:r>
      <w:proofErr w:type="spellStart"/>
      <w:r w:rsidR="00D80C4F" w:rsidRPr="00D80C4F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Reinsurance</w:t>
      </w:r>
      <w:proofErr w:type="spellEnd"/>
      <w:r w:rsidR="00D80C4F" w:rsidRPr="00D80C4F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manager </w:t>
      </w:r>
      <w:proofErr w:type="spellStart"/>
      <w:r w:rsidR="00D80C4F" w:rsidRPr="00D80C4F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spoločnosti</w:t>
      </w:r>
      <w:proofErr w:type="spellEnd"/>
      <w:r w:rsidR="00D80C4F" w:rsidRPr="00D80C4F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D80C4F" w:rsidRPr="00D80C4F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Generali</w:t>
      </w:r>
      <w:proofErr w:type="spellEnd"/>
      <w:r w:rsidR="00D80C4F" w:rsidRPr="00D80C4F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D80C4F" w:rsidRPr="00D80C4F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Poisťovňa</w:t>
      </w:r>
      <w:proofErr w:type="spellEnd"/>
      <w:r w:rsidR="00D80C4F" w:rsidRPr="00D80C4F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, a.s.</w:t>
      </w:r>
      <w:r w:rsidR="00D80C4F" w:rsidRPr="00D80C4F">
        <w:rPr>
          <w:rStyle w:val="y2iqfc"/>
          <w:rFonts w:asciiTheme="majorHAnsi" w:hAnsiTheme="majorHAnsi" w:cstheme="majorHAnsi"/>
          <w:sz w:val="22"/>
          <w:szCs w:val="22"/>
          <w:lang w:val="sk-SK"/>
        </w:rPr>
        <w:t>, v súvislosti s ďalším sektorom úzko spojeným so stavebníctvom:</w:t>
      </w:r>
      <w:r w:rsidR="00D80C4F" w:rsidRPr="00D80C4F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„</w:t>
      </w:r>
      <w:proofErr w:type="spellStart"/>
      <w:r w:rsidR="00D80C4F" w:rsidRPr="00D80C4F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Vnímame</w:t>
      </w:r>
      <w:proofErr w:type="spellEnd"/>
      <w:r w:rsidR="00D80C4F" w:rsidRPr="00D80C4F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značný </w:t>
      </w:r>
      <w:proofErr w:type="spellStart"/>
      <w:r w:rsidR="00D80C4F" w:rsidRPr="00D80C4F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nárast</w:t>
      </w:r>
      <w:proofErr w:type="spellEnd"/>
      <w:r w:rsidR="00D80C4F" w:rsidRPr="00D80C4F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, </w:t>
      </w:r>
      <w:proofErr w:type="spellStart"/>
      <w:r w:rsidR="00D80C4F" w:rsidRPr="00D80C4F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ktorý</w:t>
      </w:r>
      <w:proofErr w:type="spellEnd"/>
      <w:r w:rsidR="00D80C4F" w:rsidRPr="00D80C4F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D80C4F" w:rsidRPr="00D80C4F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sa</w:t>
      </w:r>
      <w:proofErr w:type="spellEnd"/>
      <w:r w:rsidR="00D80C4F" w:rsidRPr="00D80C4F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reflektuje v raste </w:t>
      </w:r>
      <w:proofErr w:type="spellStart"/>
      <w:r w:rsidR="00D80C4F" w:rsidRPr="00D80C4F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tohto</w:t>
      </w:r>
      <w:proofErr w:type="spellEnd"/>
      <w:r w:rsidR="00D80C4F" w:rsidRPr="00D80C4F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D80C4F" w:rsidRPr="00D80C4F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portfólia</w:t>
      </w:r>
      <w:proofErr w:type="spellEnd"/>
      <w:r w:rsidR="00D80C4F" w:rsidRPr="00D80C4F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aj na </w:t>
      </w:r>
      <w:proofErr w:type="spellStart"/>
      <w:r w:rsidR="00D80C4F" w:rsidRPr="00D80C4F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strane</w:t>
      </w:r>
      <w:proofErr w:type="spellEnd"/>
      <w:r w:rsidR="00D80C4F" w:rsidRPr="00D80C4F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D80C4F" w:rsidRPr="00D80C4F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poisťovne</w:t>
      </w:r>
      <w:proofErr w:type="spellEnd"/>
      <w:r w:rsidR="00D80C4F" w:rsidRPr="00D80C4F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.“</w:t>
      </w:r>
    </w:p>
    <w:p w14:paraId="7D258D9F" w14:textId="77777777" w:rsidR="003C315B" w:rsidRDefault="003C315B" w:rsidP="003C315B">
      <w:pPr>
        <w:rPr>
          <w:bCs/>
        </w:rPr>
      </w:pPr>
    </w:p>
    <w:p w14:paraId="24B6F79D" w14:textId="1341FB04" w:rsidR="003C315B" w:rsidRPr="004F6991" w:rsidRDefault="003C315B" w:rsidP="003C315B">
      <w:pPr>
        <w:rPr>
          <w:rFonts w:asciiTheme="majorHAnsi" w:hAnsiTheme="majorHAnsi" w:cstheme="majorHAnsi"/>
          <w:bCs/>
        </w:rPr>
      </w:pPr>
      <w:r w:rsidRPr="004F6991">
        <w:rPr>
          <w:rFonts w:asciiTheme="majorHAnsi" w:hAnsiTheme="majorHAnsi" w:cstheme="majorHAnsi"/>
          <w:b/>
          <w:bCs/>
          <w:sz w:val="22"/>
          <w:szCs w:val="28"/>
        </w:rPr>
        <w:t xml:space="preserve">Počet oznámení o </w:t>
      </w:r>
      <w:proofErr w:type="spellStart"/>
      <w:r w:rsidRPr="004F6991">
        <w:rPr>
          <w:rFonts w:asciiTheme="majorHAnsi" w:hAnsiTheme="majorHAnsi" w:cstheme="majorHAnsi"/>
          <w:b/>
          <w:bCs/>
          <w:sz w:val="22"/>
          <w:szCs w:val="28"/>
        </w:rPr>
        <w:t>zakázke</w:t>
      </w:r>
      <w:proofErr w:type="spellEnd"/>
      <w:r w:rsidRPr="004F6991">
        <w:rPr>
          <w:rFonts w:asciiTheme="majorHAnsi" w:hAnsiTheme="majorHAnsi" w:cstheme="majorHAnsi"/>
          <w:b/>
          <w:bCs/>
          <w:sz w:val="22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963"/>
        <w:gridCol w:w="882"/>
        <w:gridCol w:w="1281"/>
        <w:gridCol w:w="802"/>
        <w:gridCol w:w="560"/>
        <w:gridCol w:w="1603"/>
      </w:tblGrid>
      <w:tr w:rsidR="003C315B" w:rsidRPr="004F6991" w14:paraId="27E62198" w14:textId="77777777" w:rsidTr="004F6991">
        <w:trPr>
          <w:cantSplit/>
          <w:trHeight w:val="284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</w:tcBorders>
            <w:vAlign w:val="center"/>
          </w:tcPr>
          <w:p w14:paraId="1A45F66A" w14:textId="66AE7818" w:rsidR="003C315B" w:rsidRPr="004F6991" w:rsidRDefault="001B1031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Stavebné </w:t>
            </w:r>
            <w:proofErr w:type="spellStart"/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14:paraId="090AF2B7" w14:textId="5793167F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Celk</w:t>
            </w:r>
            <w:r w:rsidR="001B1031"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o</w:t>
            </w:r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m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14:paraId="040DFE6C" w14:textId="51E6D02D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Nad</w:t>
            </w:r>
            <w:r w:rsidR="001B1031"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limitn</w:t>
            </w:r>
            <w:r w:rsidR="001B1031"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é</w:t>
            </w:r>
            <w:proofErr w:type="spellEnd"/>
          </w:p>
        </w:tc>
      </w:tr>
      <w:tr w:rsidR="003C315B" w:rsidRPr="004F6991" w14:paraId="143B9359" w14:textId="77777777" w:rsidTr="004F6991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nil"/>
            </w:tcBorders>
          </w:tcPr>
          <w:p w14:paraId="42A38C13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7419629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počet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4A2A73E4" w14:textId="637EECE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me</w:t>
            </w:r>
            <w:r w:rsidR="001B1031"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d</w:t>
            </w:r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ziročn</w:t>
            </w:r>
            <w:r w:rsidR="001B1031"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á</w:t>
            </w:r>
            <w:proofErr w:type="spellEnd"/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zm</w:t>
            </w:r>
            <w:r w:rsidR="001B1031"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e</w:t>
            </w:r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na</w:t>
            </w:r>
            <w:proofErr w:type="spellEnd"/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ACD93A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počet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57167962" w14:textId="5E7DAF58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me</w:t>
            </w:r>
            <w:r w:rsidR="001B1031"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d</w:t>
            </w:r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ziročn</w:t>
            </w:r>
            <w:r w:rsidR="001B1031"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á</w:t>
            </w:r>
            <w:proofErr w:type="spellEnd"/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zm</w:t>
            </w:r>
            <w:r w:rsidR="001B1031"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e</w:t>
            </w:r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na</w:t>
            </w:r>
            <w:proofErr w:type="spellEnd"/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 %</w:t>
            </w:r>
          </w:p>
        </w:tc>
      </w:tr>
      <w:tr w:rsidR="003C315B" w:rsidRPr="004F6991" w14:paraId="79F27CF9" w14:textId="77777777" w:rsidTr="004F6991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14:paraId="4C9082A4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2013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EF0A817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3 307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516D6461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CB0B7E6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+62,9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28BEA84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5CB09C73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left w:val="nil"/>
            </w:tcBorders>
            <w:tcMar>
              <w:right w:w="397" w:type="dxa"/>
            </w:tcMar>
            <w:vAlign w:val="center"/>
          </w:tcPr>
          <w:p w14:paraId="7E6EC117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+63,0</w:t>
            </w:r>
          </w:p>
        </w:tc>
      </w:tr>
      <w:tr w:rsidR="003C315B" w:rsidRPr="004F6991" w14:paraId="20273EAB" w14:textId="77777777" w:rsidTr="004F6991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14:paraId="66B152C4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BC12237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2 822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7B4A58DD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E402206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-14,7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D66373E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45621120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left w:val="nil"/>
            </w:tcBorders>
            <w:tcMar>
              <w:right w:w="397" w:type="dxa"/>
            </w:tcMar>
            <w:vAlign w:val="center"/>
          </w:tcPr>
          <w:p w14:paraId="5E37DD07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+30,7</w:t>
            </w:r>
          </w:p>
        </w:tc>
      </w:tr>
      <w:tr w:rsidR="003C315B" w:rsidRPr="004F6991" w14:paraId="77C35FD0" w14:textId="77777777" w:rsidTr="004F6991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14:paraId="1C9BF9E5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6CE7C84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3 776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5A8BA1E1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9CE0AFB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+33,8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0881BA5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70996853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left w:val="nil"/>
            </w:tcBorders>
            <w:tcMar>
              <w:right w:w="397" w:type="dxa"/>
            </w:tcMar>
            <w:vAlign w:val="center"/>
          </w:tcPr>
          <w:p w14:paraId="48441AC2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-6,1</w:t>
            </w:r>
          </w:p>
        </w:tc>
      </w:tr>
      <w:tr w:rsidR="003C315B" w:rsidRPr="004F6991" w14:paraId="0E11E1A2" w14:textId="77777777" w:rsidTr="004F6991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9883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BCAAD70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2 930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196C5EFB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D848CFC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-22,4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1219C88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7EBFFB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697F154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-42,4</w:t>
            </w:r>
          </w:p>
        </w:tc>
      </w:tr>
      <w:tr w:rsidR="003C315B" w:rsidRPr="004F6991" w14:paraId="5BCB11A9" w14:textId="77777777" w:rsidTr="004F6991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CD94" w14:textId="77777777" w:rsidR="003C315B" w:rsidRPr="004F6991" w:rsidRDefault="003C315B" w:rsidP="005B5C95">
            <w:pPr>
              <w:ind w:left="-22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 xml:space="preserve">   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6209CC8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2 057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7C2B5B5A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65C7C77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-29,8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51FA2F1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BADCDA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0B78737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+18,9</w:t>
            </w:r>
          </w:p>
        </w:tc>
      </w:tr>
      <w:tr w:rsidR="003C315B" w:rsidRPr="004F6991" w14:paraId="52ADEB32" w14:textId="77777777" w:rsidTr="004F6991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6194" w14:textId="77777777" w:rsidR="003C315B" w:rsidRPr="004F6991" w:rsidRDefault="003C315B" w:rsidP="005B5C95">
            <w:pPr>
              <w:ind w:left="-22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 xml:space="preserve">   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0B934CB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1 687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6C2B3B44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18D92A4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-18,0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F3F8FFE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83EB21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3DFFB06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+27,0</w:t>
            </w:r>
          </w:p>
        </w:tc>
      </w:tr>
      <w:tr w:rsidR="003C315B" w:rsidRPr="004F6991" w14:paraId="1FBAAD1A" w14:textId="77777777" w:rsidTr="004F6991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CB15" w14:textId="77777777" w:rsidR="003C315B" w:rsidRPr="004F6991" w:rsidRDefault="003C315B" w:rsidP="005B5C95">
            <w:pPr>
              <w:ind w:left="-22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 xml:space="preserve">   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F8FD061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1 313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6B39D481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49A4CB4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-22,2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E7D6856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188801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4266343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+26,3</w:t>
            </w:r>
          </w:p>
        </w:tc>
      </w:tr>
      <w:tr w:rsidR="003C315B" w:rsidRPr="004F6991" w14:paraId="494F5EC4" w14:textId="77777777" w:rsidTr="004F6991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74EB" w14:textId="77777777" w:rsidR="003C315B" w:rsidRPr="004F6991" w:rsidRDefault="003C315B" w:rsidP="005B5C95">
            <w:pPr>
              <w:ind w:left="-22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585373C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1 100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52A4C6CC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66B5D53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-16,2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FE7EB21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3430BE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03EEE79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-14,9</w:t>
            </w:r>
          </w:p>
        </w:tc>
      </w:tr>
      <w:tr w:rsidR="003C315B" w:rsidRPr="004F6991" w14:paraId="2C11C55A" w14:textId="77777777" w:rsidTr="004F6991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51A2" w14:textId="70940F9C" w:rsidR="003C315B" w:rsidRPr="004F6991" w:rsidRDefault="003C315B" w:rsidP="005B5C95">
            <w:pPr>
              <w:ind w:left="-223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</w:t>
            </w:r>
            <w:proofErr w:type="spellStart"/>
            <w:r w:rsidR="001B1031"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január</w:t>
            </w:r>
            <w:proofErr w:type="spellEnd"/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až </w:t>
            </w:r>
            <w:proofErr w:type="spellStart"/>
            <w:r w:rsidR="001B1031"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>september</w:t>
            </w:r>
            <w:proofErr w:type="spellEnd"/>
            <w:r w:rsidRPr="004F699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58F71D2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1 338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6B0E4114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CE39A86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+63,6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2ABBCB4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731DCE" w14:textId="77777777" w:rsidR="003C315B" w:rsidRPr="004F6991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84B4E8F" w14:textId="77777777" w:rsidR="003C315B" w:rsidRPr="004F6991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F6991">
              <w:rPr>
                <w:rFonts w:asciiTheme="majorHAnsi" w:hAnsiTheme="majorHAnsi" w:cstheme="majorHAnsi"/>
                <w:sz w:val="22"/>
                <w:szCs w:val="22"/>
              </w:rPr>
              <w:t>+57,4</w:t>
            </w:r>
          </w:p>
        </w:tc>
      </w:tr>
    </w:tbl>
    <w:p w14:paraId="40CCDBC5" w14:textId="77777777" w:rsidR="003C315B" w:rsidRPr="004F6991" w:rsidRDefault="003C315B" w:rsidP="003C315B">
      <w:pPr>
        <w:rPr>
          <w:rFonts w:asciiTheme="majorHAnsi" w:hAnsiTheme="majorHAnsi" w:cstheme="majorHAnsi"/>
          <w:bCs/>
        </w:rPr>
      </w:pPr>
      <w:r w:rsidRPr="004F6991">
        <w:rPr>
          <w:rFonts w:asciiTheme="majorHAnsi" w:hAnsiTheme="majorHAnsi" w:cstheme="majorHAnsi"/>
          <w:bCs/>
          <w:sz w:val="16"/>
          <w:szCs w:val="16"/>
        </w:rPr>
        <w:t xml:space="preserve">Zdroj: </w:t>
      </w:r>
      <w:proofErr w:type="spellStart"/>
      <w:r w:rsidRPr="004F6991">
        <w:rPr>
          <w:rFonts w:asciiTheme="majorHAnsi" w:hAnsiTheme="majorHAnsi" w:cstheme="majorHAnsi"/>
          <w:sz w:val="16"/>
          <w:szCs w:val="16"/>
        </w:rPr>
        <w:t>Vestník</w:t>
      </w:r>
      <w:proofErr w:type="spellEnd"/>
      <w:r w:rsidRPr="004F699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4F6991">
        <w:rPr>
          <w:rFonts w:asciiTheme="majorHAnsi" w:hAnsiTheme="majorHAnsi" w:cstheme="majorHAnsi"/>
          <w:sz w:val="16"/>
          <w:szCs w:val="16"/>
        </w:rPr>
        <w:t>verejného</w:t>
      </w:r>
      <w:proofErr w:type="spellEnd"/>
      <w:r w:rsidRPr="004F6991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4F6991">
        <w:rPr>
          <w:rFonts w:asciiTheme="majorHAnsi" w:hAnsiTheme="majorHAnsi" w:cstheme="majorHAnsi"/>
          <w:sz w:val="16"/>
          <w:szCs w:val="16"/>
        </w:rPr>
        <w:t>obstarávania</w:t>
      </w:r>
      <w:proofErr w:type="spellEnd"/>
      <w:r w:rsidRPr="004F6991">
        <w:rPr>
          <w:rFonts w:asciiTheme="majorHAnsi" w:hAnsiTheme="majorHAnsi" w:cstheme="majorHAnsi"/>
          <w:bCs/>
          <w:sz w:val="16"/>
          <w:szCs w:val="16"/>
        </w:rPr>
        <w:t>, výpočty CEEC Research</w:t>
      </w:r>
    </w:p>
    <w:p w14:paraId="0E17F8C0" w14:textId="77777777" w:rsidR="003C315B" w:rsidRDefault="003C315B" w:rsidP="003C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u w:val="single"/>
        </w:rPr>
      </w:pPr>
    </w:p>
    <w:p w14:paraId="4BEE6844" w14:textId="77777777" w:rsidR="003C315B" w:rsidRPr="0008643D" w:rsidRDefault="003C315B" w:rsidP="0008643D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Celková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predpokladaná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hodnota oznámení o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stavebnej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zákazke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v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januári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až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septembri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2021 bola 1 733 mil. EUR a bol</w:t>
      </w:r>
    </w:p>
    <w:p w14:paraId="1CDD3940" w14:textId="77777777" w:rsidR="0008643D" w:rsidRDefault="003C315B" w:rsidP="00086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</w:pPr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zaznamenaný jej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medziročný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rast o 35,4 %.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Pre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nadlimitné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zákazky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vzrástla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hodnota o 5,3 %.</w:t>
      </w:r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„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Verejné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stavebné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zákazky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Národnej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diaľničnej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spoločnosti</w:t>
      </w:r>
      <w:proofErr w:type="spellEnd"/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reflektujú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na Strategický plán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rozvoja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dopravy SR do roku 2030,</w:t>
      </w:r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Priority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vo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výstavbe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cestnej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infraštruktúry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, návrh Rozpočtu</w:t>
      </w:r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verejnej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správy – schválený vládou a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koordinačné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pokyny</w:t>
      </w:r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príslušných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odborných </w:t>
      </w:r>
    </w:p>
    <w:p w14:paraId="45B96C18" w14:textId="77777777" w:rsidR="0008643D" w:rsidRDefault="0008643D" w:rsidP="00086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</w:pPr>
    </w:p>
    <w:p w14:paraId="19A126E1" w14:textId="77777777" w:rsidR="0008643D" w:rsidRDefault="0008643D" w:rsidP="00086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</w:pPr>
    </w:p>
    <w:p w14:paraId="601E0594" w14:textId="21429365" w:rsidR="004F6991" w:rsidRPr="0008643D" w:rsidRDefault="003C315B" w:rsidP="00086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sekcií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MDV SR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zodpovedných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za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plnenie</w:t>
      </w:r>
      <w:proofErr w:type="spellEnd"/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úloh ministerstva v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oblastiach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cestnej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dopravy a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pozemných</w:t>
      </w:r>
      <w:proofErr w:type="spellEnd"/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komunikácií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.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Realizácia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aktivít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je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podmienená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dostupnosťou</w:t>
      </w:r>
      <w:proofErr w:type="spellEnd"/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finančných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zdrojov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. Vývoj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zákaziek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ovplyvňujú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postupy</w:t>
      </w:r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verejného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obstarávania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najmä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revízne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postupy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ako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aj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výber</w:t>
      </w:r>
      <w:proofErr w:type="spellEnd"/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kvalitného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zhotoviteľa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.</w:t>
      </w:r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“</w:t>
      </w:r>
      <w:r w:rsid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D80C4F"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uvádza</w:t>
      </w:r>
      <w:proofErr w:type="spellEnd"/>
      <w:r w:rsidR="00D80C4F"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Vladimír </w:t>
      </w:r>
      <w:proofErr w:type="spellStart"/>
      <w:r w:rsidRP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Jacko</w:t>
      </w:r>
      <w:proofErr w:type="spellEnd"/>
      <w:r w:rsid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, </w:t>
      </w:r>
      <w:proofErr w:type="spellStart"/>
      <w:r w:rsidRP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generálny</w:t>
      </w:r>
      <w:proofErr w:type="spellEnd"/>
      <w:r w:rsidRP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riaditeľ</w:t>
      </w:r>
      <w:proofErr w:type="spellEnd"/>
      <w:r w:rsidRP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Národnej</w:t>
      </w:r>
      <w:proofErr w:type="spellEnd"/>
      <w:r w:rsidRP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diaľničnej</w:t>
      </w:r>
      <w:proofErr w:type="spellEnd"/>
      <w:r w:rsidRP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spoločnosti</w:t>
      </w:r>
      <w:proofErr w:type="spellEnd"/>
      <w:r w:rsidRP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, a. s.</w:t>
      </w:r>
    </w:p>
    <w:p w14:paraId="41F52A54" w14:textId="77777777" w:rsidR="001B1031" w:rsidRDefault="001B1031" w:rsidP="003C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14:paraId="75C15F9C" w14:textId="565EC26C" w:rsidR="003C315B" w:rsidRPr="0008643D" w:rsidRDefault="003C315B" w:rsidP="003C315B">
      <w:pPr>
        <w:rPr>
          <w:rFonts w:asciiTheme="majorHAnsi" w:hAnsiTheme="majorHAnsi" w:cstheme="majorHAnsi"/>
          <w:bCs/>
          <w:sz w:val="22"/>
          <w:szCs w:val="22"/>
        </w:rPr>
      </w:pPr>
      <w:r w:rsidRPr="0008643D">
        <w:rPr>
          <w:rFonts w:asciiTheme="majorHAnsi" w:hAnsiTheme="majorHAnsi" w:cstheme="majorHAnsi"/>
          <w:b/>
          <w:bCs/>
          <w:sz w:val="22"/>
          <w:szCs w:val="22"/>
        </w:rPr>
        <w:t xml:space="preserve">Hodnota oznámení o </w:t>
      </w:r>
      <w:proofErr w:type="spellStart"/>
      <w:r w:rsidRPr="0008643D">
        <w:rPr>
          <w:rFonts w:asciiTheme="majorHAnsi" w:hAnsiTheme="majorHAnsi" w:cstheme="majorHAnsi"/>
          <w:b/>
          <w:bCs/>
          <w:sz w:val="22"/>
          <w:szCs w:val="22"/>
        </w:rPr>
        <w:t>zakáz</w:t>
      </w:r>
      <w:r w:rsidR="001B1031" w:rsidRPr="0008643D">
        <w:rPr>
          <w:rFonts w:asciiTheme="majorHAnsi" w:hAnsiTheme="majorHAnsi" w:cstheme="majorHAnsi"/>
          <w:b/>
          <w:bCs/>
          <w:sz w:val="22"/>
          <w:szCs w:val="22"/>
        </w:rPr>
        <w:t>k</w:t>
      </w:r>
      <w:r w:rsidRPr="0008643D">
        <w:rPr>
          <w:rFonts w:asciiTheme="majorHAnsi" w:hAnsiTheme="majorHAnsi" w:cstheme="majorHAnsi"/>
          <w:b/>
          <w:bCs/>
          <w:sz w:val="22"/>
          <w:szCs w:val="22"/>
        </w:rPr>
        <w:t>e</w:t>
      </w:r>
      <w:proofErr w:type="spellEnd"/>
      <w:r w:rsidRPr="0008643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963"/>
        <w:gridCol w:w="882"/>
        <w:gridCol w:w="1281"/>
        <w:gridCol w:w="963"/>
        <w:gridCol w:w="560"/>
        <w:gridCol w:w="1603"/>
      </w:tblGrid>
      <w:tr w:rsidR="003C315B" w:rsidRPr="0008643D" w14:paraId="2BCB15C6" w14:textId="77777777" w:rsidTr="0008643D">
        <w:trPr>
          <w:cantSplit/>
          <w:trHeight w:val="284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</w:tcBorders>
            <w:vAlign w:val="center"/>
          </w:tcPr>
          <w:p w14:paraId="167DE2AE" w14:textId="78729D10" w:rsidR="003C315B" w:rsidRPr="0008643D" w:rsidRDefault="001B1031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Stavebné </w:t>
            </w:r>
            <w:proofErr w:type="spellStart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14:paraId="766DDC30" w14:textId="4B411728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Celk</w:t>
            </w:r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o</w:t>
            </w: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m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14:paraId="6FA5195E" w14:textId="4BD4E73D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Nad</w:t>
            </w:r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limitn</w:t>
            </w:r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é</w:t>
            </w:r>
            <w:proofErr w:type="spellEnd"/>
          </w:p>
        </w:tc>
      </w:tr>
      <w:tr w:rsidR="003C315B" w:rsidRPr="0008643D" w14:paraId="14B37A76" w14:textId="77777777" w:rsidTr="0008643D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nil"/>
            </w:tcBorders>
          </w:tcPr>
          <w:p w14:paraId="290F12B1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24CC7E6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mil. EUR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169D93DB" w14:textId="51123290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me</w:t>
            </w:r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d</w:t>
            </w: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ziročn</w:t>
            </w:r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á</w:t>
            </w:r>
            <w:proofErr w:type="spellEnd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zm</w:t>
            </w:r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e</w:t>
            </w: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na</w:t>
            </w:r>
            <w:proofErr w:type="spellEnd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3DEF1B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mil. EUR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010AC1A5" w14:textId="7FBA4589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me</w:t>
            </w:r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d</w:t>
            </w: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ziročn</w:t>
            </w:r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á</w:t>
            </w:r>
            <w:proofErr w:type="spellEnd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zm</w:t>
            </w:r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e</w:t>
            </w: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na</w:t>
            </w:r>
            <w:proofErr w:type="spellEnd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 %</w:t>
            </w:r>
          </w:p>
        </w:tc>
      </w:tr>
      <w:tr w:rsidR="003C315B" w:rsidRPr="0008643D" w14:paraId="6764FD09" w14:textId="77777777" w:rsidTr="0008643D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14:paraId="446DB817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2013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03C2AAD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3 907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5F3E089C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9DD39BD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+67,0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6FCE52B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2 656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0EF096D7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left w:val="nil"/>
            </w:tcBorders>
            <w:tcMar>
              <w:right w:w="397" w:type="dxa"/>
            </w:tcMar>
            <w:vAlign w:val="center"/>
          </w:tcPr>
          <w:p w14:paraId="3ED75F04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+52,0</w:t>
            </w:r>
          </w:p>
        </w:tc>
      </w:tr>
      <w:tr w:rsidR="003C315B" w:rsidRPr="0008643D" w14:paraId="6A14BB65" w14:textId="77777777" w:rsidTr="0008643D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14:paraId="284C2148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BA586EC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2 517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6835D550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4454623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-35,6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0A09205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1 075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4B0E9378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left w:val="nil"/>
            </w:tcBorders>
            <w:tcMar>
              <w:right w:w="397" w:type="dxa"/>
            </w:tcMar>
            <w:vAlign w:val="center"/>
          </w:tcPr>
          <w:p w14:paraId="093C51A4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-59,5</w:t>
            </w:r>
          </w:p>
        </w:tc>
      </w:tr>
      <w:tr w:rsidR="003C315B" w:rsidRPr="0008643D" w14:paraId="3B6CA94A" w14:textId="77777777" w:rsidTr="0008643D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14:paraId="38660216" w14:textId="77777777" w:rsidR="003C315B" w:rsidRPr="0008643D" w:rsidRDefault="003C315B" w:rsidP="005B5C95">
            <w:pPr>
              <w:ind w:left="-22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 xml:space="preserve">     2015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C6ACB27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3 240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680063BE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1FF6249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+28,7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D6A8ACB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1 848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2B5B8CC0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left w:val="nil"/>
            </w:tcBorders>
            <w:tcMar>
              <w:right w:w="397" w:type="dxa"/>
            </w:tcMar>
            <w:vAlign w:val="center"/>
          </w:tcPr>
          <w:p w14:paraId="72337717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+71,9</w:t>
            </w:r>
          </w:p>
        </w:tc>
      </w:tr>
      <w:tr w:rsidR="003C315B" w:rsidRPr="0008643D" w14:paraId="579C9A3F" w14:textId="77777777" w:rsidTr="0008643D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4024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554911F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1 948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48504F9E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C0B35E4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51F4F55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1 028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3521B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4E1DB08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-44,4</w:t>
            </w:r>
          </w:p>
        </w:tc>
      </w:tr>
      <w:tr w:rsidR="003C315B" w:rsidRPr="0008643D" w14:paraId="0D633BDF" w14:textId="77777777" w:rsidTr="0008643D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42A6" w14:textId="77777777" w:rsidR="003C315B" w:rsidRPr="0008643D" w:rsidRDefault="003C315B" w:rsidP="005B5C95">
            <w:pPr>
              <w:ind w:left="-22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 xml:space="preserve">   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FC79307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2 597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76603A46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4A87B40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E8D2EC7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1 486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484AAD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565CC80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+44,6</w:t>
            </w:r>
          </w:p>
        </w:tc>
      </w:tr>
      <w:tr w:rsidR="003C315B" w:rsidRPr="0008643D" w14:paraId="0D3EE3A9" w14:textId="77777777" w:rsidTr="0008643D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86AC" w14:textId="77777777" w:rsidR="003C315B" w:rsidRPr="0008643D" w:rsidRDefault="003C315B" w:rsidP="005B5C95">
            <w:pPr>
              <w:ind w:left="-22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 xml:space="preserve">   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CC731DA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2 236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20D048F8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18C2496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8648E2C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1 338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AEF53E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7031B66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-24,1</w:t>
            </w:r>
          </w:p>
        </w:tc>
      </w:tr>
      <w:tr w:rsidR="003C315B" w:rsidRPr="0008643D" w14:paraId="0EF749F4" w14:textId="77777777" w:rsidTr="0008643D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886F" w14:textId="77777777" w:rsidR="003C315B" w:rsidRPr="0008643D" w:rsidRDefault="003C315B" w:rsidP="005B5C95">
            <w:pPr>
              <w:ind w:left="-22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 xml:space="preserve">   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F6EF373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2 964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6E7E568B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FCB158B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+32,6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D0669DC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1 989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17FA35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4E6A290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+76,3</w:t>
            </w:r>
          </w:p>
        </w:tc>
      </w:tr>
      <w:tr w:rsidR="003C315B" w:rsidRPr="0008643D" w14:paraId="1700E84E" w14:textId="77777777" w:rsidTr="0008643D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CEBC" w14:textId="77777777" w:rsidR="003C315B" w:rsidRPr="0008643D" w:rsidRDefault="003C315B" w:rsidP="005B5C95">
            <w:pPr>
              <w:ind w:left="-22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4F3EBE0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1 978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6CACA13A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5B21865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C5EAAF1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1 189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D0A7A2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DBBC1A7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-40,2</w:t>
            </w:r>
          </w:p>
        </w:tc>
      </w:tr>
      <w:tr w:rsidR="003C315B" w:rsidRPr="0008643D" w14:paraId="2D0FDA79" w14:textId="77777777" w:rsidTr="0008643D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BA80" w14:textId="6F19C889" w:rsidR="003C315B" w:rsidRPr="0008643D" w:rsidRDefault="003C315B" w:rsidP="005B5C95">
            <w:pPr>
              <w:ind w:left="-223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</w:t>
            </w:r>
            <w:proofErr w:type="spellStart"/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január</w:t>
            </w:r>
            <w:proofErr w:type="spellEnd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až </w:t>
            </w:r>
            <w:proofErr w:type="spellStart"/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september</w:t>
            </w:r>
            <w:proofErr w:type="spellEnd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6EB82E2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1 733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740915C1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B947E68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AC227D6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EFE3A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3EBEDD5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+5,3</w:t>
            </w:r>
          </w:p>
        </w:tc>
      </w:tr>
    </w:tbl>
    <w:p w14:paraId="543D227B" w14:textId="77777777" w:rsidR="003C315B" w:rsidRPr="0008643D" w:rsidRDefault="003C315B" w:rsidP="003C315B">
      <w:pPr>
        <w:rPr>
          <w:rFonts w:asciiTheme="majorHAnsi" w:hAnsiTheme="majorHAnsi" w:cstheme="majorHAnsi"/>
          <w:bCs/>
          <w:sz w:val="16"/>
          <w:szCs w:val="16"/>
        </w:rPr>
      </w:pPr>
      <w:r w:rsidRPr="0008643D">
        <w:rPr>
          <w:rFonts w:asciiTheme="majorHAnsi" w:hAnsiTheme="majorHAnsi" w:cstheme="majorHAnsi"/>
          <w:bCs/>
          <w:sz w:val="16"/>
          <w:szCs w:val="16"/>
        </w:rPr>
        <w:t xml:space="preserve">Zdroj: </w:t>
      </w:r>
      <w:proofErr w:type="spellStart"/>
      <w:r w:rsidRPr="0008643D">
        <w:rPr>
          <w:rFonts w:asciiTheme="majorHAnsi" w:hAnsiTheme="majorHAnsi" w:cstheme="majorHAnsi"/>
          <w:sz w:val="16"/>
          <w:szCs w:val="16"/>
        </w:rPr>
        <w:t>Vestník</w:t>
      </w:r>
      <w:proofErr w:type="spellEnd"/>
      <w:r w:rsidRPr="0008643D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8643D">
        <w:rPr>
          <w:rFonts w:asciiTheme="majorHAnsi" w:hAnsiTheme="majorHAnsi" w:cstheme="majorHAnsi"/>
          <w:sz w:val="16"/>
          <w:szCs w:val="16"/>
        </w:rPr>
        <w:t>verejného</w:t>
      </w:r>
      <w:proofErr w:type="spellEnd"/>
      <w:r w:rsidRPr="0008643D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8643D">
        <w:rPr>
          <w:rFonts w:asciiTheme="majorHAnsi" w:hAnsiTheme="majorHAnsi" w:cstheme="majorHAnsi"/>
          <w:sz w:val="16"/>
          <w:szCs w:val="16"/>
        </w:rPr>
        <w:t>obstarávania</w:t>
      </w:r>
      <w:proofErr w:type="spellEnd"/>
      <w:r w:rsidRPr="0008643D">
        <w:rPr>
          <w:rFonts w:asciiTheme="majorHAnsi" w:hAnsiTheme="majorHAnsi" w:cstheme="majorHAnsi"/>
          <w:bCs/>
          <w:sz w:val="16"/>
          <w:szCs w:val="16"/>
        </w:rPr>
        <w:t>, výpočty CEEC Research</w:t>
      </w:r>
    </w:p>
    <w:p w14:paraId="4860B04F" w14:textId="77777777" w:rsidR="003C315B" w:rsidRDefault="003C315B" w:rsidP="003C315B">
      <w:pPr>
        <w:rPr>
          <w:bCs/>
          <w:sz w:val="16"/>
          <w:szCs w:val="16"/>
        </w:rPr>
      </w:pPr>
    </w:p>
    <w:p w14:paraId="73F6945D" w14:textId="77777777" w:rsidR="0008643D" w:rsidRDefault="0008643D" w:rsidP="0008643D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291C4E64" w14:textId="55B74C4A" w:rsidR="0008643D" w:rsidRDefault="003C315B" w:rsidP="0008643D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Zo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zákaziek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ktoré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boli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oznámené v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januári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až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septembri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2021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ich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bolo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zatiaľ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zrušených 15 %. Čo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sa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týka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predbežného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objemu,</w:t>
      </w:r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bolo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zatiaľ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zrušených 8 % z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celkovej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hodnoty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zákaziek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oznámených v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januári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až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septembri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2021. K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ďalšiemu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rušeniu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zákaziek</w:t>
      </w:r>
      <w:proofErr w:type="spellEnd"/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bude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ešte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veľmi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pravdepodobne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dochádzať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takže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vyššie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uvedené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pomery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sa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budú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ďalej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meniť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.</w:t>
      </w:r>
    </w:p>
    <w:p w14:paraId="711D0952" w14:textId="77777777" w:rsidR="0008643D" w:rsidRDefault="0008643D" w:rsidP="0008643D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3750879B" w14:textId="1AA65059" w:rsidR="00D80C4F" w:rsidRPr="0008643D" w:rsidRDefault="003C315B" w:rsidP="0008643D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Zo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zákaziek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ktoré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boli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oznámené v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januári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až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septembri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2021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ich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bolo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zatiaľ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zadaných 30 %. Čo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sa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týka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predbežného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objemu,</w:t>
      </w:r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bolo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zatiaľ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zadaných 18 % z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celkovej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hodnoty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zákaziek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oznámených v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januári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až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septembri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2021.</w:t>
      </w:r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„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Verejné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obstarávanie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pri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stavebných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zákazkách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trvá na</w:t>
      </w:r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Slovensku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neuveriteľne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dlho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.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Niekedy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sa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natiahne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aj na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niekoľko</w:t>
      </w:r>
      <w:proofErr w:type="spellEnd"/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rokov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.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Veľkú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úlohu na tomto procese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zohrávajú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nedôsledne</w:t>
      </w:r>
      <w:proofErr w:type="spellEnd"/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pripravené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súťažné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podklady a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absencia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r w:rsid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multikriteriálního</w:t>
      </w:r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hodnotenia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. Chybou je aj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takmer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neobmedzená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možnosť</w:t>
      </w:r>
      <w:proofErr w:type="spellEnd"/>
      <w:r w:rsid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odvolávania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sa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neúspešných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uchádzačov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.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Keď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k tomu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pridáme</w:t>
      </w:r>
      <w:proofErr w:type="spellEnd"/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slabú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zásobu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projektov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pripravených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do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súťaže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na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zhotoviteľa</w:t>
      </w:r>
      <w:proofErr w:type="spellEnd"/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stavby, tak na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najbližšie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obdobie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nevidíme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situáciu</w:t>
      </w:r>
      <w:proofErr w:type="spellEnd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="00D80C4F"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vo</w:t>
      </w:r>
      <w:proofErr w:type="spellEnd"/>
    </w:p>
    <w:p w14:paraId="32CACDBD" w14:textId="4D3B7FFC" w:rsidR="00D80C4F" w:rsidRPr="0008643D" w:rsidRDefault="00D80C4F" w:rsidP="0008643D">
      <w:pPr>
        <w:spacing w:line="360" w:lineRule="auto"/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</w:pP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verejných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stavebných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zákazkách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ružovo</w:t>
      </w:r>
      <w:proofErr w:type="spellEnd"/>
      <w:r w:rsidRP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>.“</w:t>
      </w:r>
      <w:r w:rsidR="0008643D">
        <w:rPr>
          <w:rFonts w:asciiTheme="majorHAnsi" w:eastAsiaTheme="minorHAnsi" w:hAnsiTheme="majorHAnsi" w:cstheme="majorHAnsi"/>
          <w:i/>
          <w:iCs/>
          <w:sz w:val="22"/>
          <w:szCs w:val="22"/>
          <w:lang w:eastAsia="en-US"/>
        </w:rPr>
        <w:t xml:space="preserve"> </w:t>
      </w:r>
      <w:r w:rsidRPr="0008643D">
        <w:rPr>
          <w:rStyle w:val="y2iqfc"/>
          <w:rFonts w:asciiTheme="majorHAnsi" w:hAnsiTheme="majorHAnsi" w:cstheme="majorHAnsi"/>
          <w:sz w:val="22"/>
          <w:szCs w:val="22"/>
          <w:lang w:val="sk-SK"/>
        </w:rPr>
        <w:t xml:space="preserve">uvádza </w:t>
      </w:r>
      <w:r w:rsidRP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Viliam Piták</w:t>
      </w:r>
      <w:r w:rsidR="0008643D" w:rsidRP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, </w:t>
      </w:r>
      <w:proofErr w:type="spellStart"/>
      <w:r w:rsidRP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riaditeľ</w:t>
      </w:r>
      <w:proofErr w:type="spellEnd"/>
      <w:r w:rsidRP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spoločnosti</w:t>
      </w:r>
      <w:proofErr w:type="spellEnd"/>
      <w:r w:rsidRP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HBH Projekt spol. s r.o. – organizačná </w:t>
      </w:r>
      <w:proofErr w:type="spellStart"/>
      <w:r w:rsidRP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zložka</w:t>
      </w:r>
      <w:proofErr w:type="spellEnd"/>
      <w:r w:rsidRPr="0008643D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Slovensko</w:t>
      </w:r>
      <w:r w:rsidRPr="0008643D">
        <w:rPr>
          <w:rStyle w:val="y2iqfc"/>
          <w:rFonts w:asciiTheme="majorHAnsi" w:hAnsiTheme="majorHAnsi" w:cstheme="majorHAnsi"/>
          <w:sz w:val="22"/>
          <w:szCs w:val="22"/>
          <w:lang w:val="sk-SK"/>
        </w:rPr>
        <w:t>, prečo je zadaných zákaziek menej.</w:t>
      </w:r>
    </w:p>
    <w:p w14:paraId="6FD7E3E6" w14:textId="2943A3DA" w:rsidR="003C315B" w:rsidRDefault="003C315B" w:rsidP="003C315B">
      <w:pPr>
        <w:jc w:val="left"/>
        <w:rPr>
          <w:bCs/>
          <w:i/>
          <w:szCs w:val="20"/>
          <w:u w:val="single"/>
        </w:rPr>
      </w:pPr>
    </w:p>
    <w:p w14:paraId="68A897BA" w14:textId="77777777" w:rsidR="003C315B" w:rsidRDefault="003C315B" w:rsidP="003C315B">
      <w:pPr>
        <w:rPr>
          <w:bCs/>
          <w:i/>
          <w:szCs w:val="20"/>
        </w:rPr>
      </w:pPr>
    </w:p>
    <w:p w14:paraId="532B7B50" w14:textId="632C34AF" w:rsidR="003C315B" w:rsidRPr="0008643D" w:rsidRDefault="001B1031" w:rsidP="003C315B">
      <w:pPr>
        <w:rPr>
          <w:bCs/>
          <w:i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17445B4" wp14:editId="03CFF50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86325" cy="3038475"/>
            <wp:effectExtent l="0" t="0" r="9525" b="952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719A0" w14:textId="37197332" w:rsidR="003C315B" w:rsidRDefault="003C315B" w:rsidP="0008643D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V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januári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až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septembri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2021 bolo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zatiaľ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zadaných 799 stavebných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zákaziek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čo je o 19,1 %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viac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než v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minulom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roku.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Pokiaľ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by</w:t>
      </w:r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sme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porovnali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iba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nadlimitné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zákazky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dostaneme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rovnaký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počet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ako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v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januári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až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septembri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2021.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Niektoré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zadávacie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konania</w:t>
      </w:r>
      <w:proofErr w:type="spellEnd"/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stále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bežia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a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tiež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nie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všetky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oznámenia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o zadaní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zákazky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boli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dodané,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preto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treba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očakávať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že v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ďalších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mesiacoch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budú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dáta</w:t>
      </w:r>
      <w:proofErr w:type="spellEnd"/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ešte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aktualizované.</w:t>
      </w:r>
    </w:p>
    <w:p w14:paraId="66650D78" w14:textId="77777777" w:rsidR="0008643D" w:rsidRPr="0008643D" w:rsidRDefault="0008643D" w:rsidP="0008643D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743EEFEE" w14:textId="515385B1" w:rsidR="003C315B" w:rsidRPr="0008643D" w:rsidRDefault="003C315B" w:rsidP="003C315B">
      <w:pPr>
        <w:rPr>
          <w:rFonts w:asciiTheme="majorHAnsi" w:hAnsiTheme="majorHAnsi" w:cstheme="majorHAnsi"/>
          <w:bCs/>
          <w:sz w:val="22"/>
          <w:szCs w:val="28"/>
        </w:rPr>
      </w:pPr>
      <w:r w:rsidRPr="0008643D">
        <w:rPr>
          <w:rFonts w:asciiTheme="majorHAnsi" w:hAnsiTheme="majorHAnsi" w:cstheme="majorHAnsi"/>
          <w:b/>
          <w:bCs/>
          <w:sz w:val="22"/>
          <w:szCs w:val="28"/>
        </w:rPr>
        <w:t xml:space="preserve">Počet oznámení o zadání </w:t>
      </w:r>
      <w:proofErr w:type="spellStart"/>
      <w:r w:rsidRPr="0008643D">
        <w:rPr>
          <w:rFonts w:asciiTheme="majorHAnsi" w:hAnsiTheme="majorHAnsi" w:cstheme="majorHAnsi"/>
          <w:b/>
          <w:bCs/>
          <w:sz w:val="22"/>
          <w:szCs w:val="28"/>
        </w:rPr>
        <w:t>z</w:t>
      </w:r>
      <w:r w:rsidR="001B1031" w:rsidRPr="0008643D">
        <w:rPr>
          <w:rFonts w:asciiTheme="majorHAnsi" w:hAnsiTheme="majorHAnsi" w:cstheme="majorHAnsi"/>
          <w:b/>
          <w:bCs/>
          <w:sz w:val="22"/>
          <w:szCs w:val="28"/>
        </w:rPr>
        <w:t>á</w:t>
      </w:r>
      <w:r w:rsidRPr="0008643D">
        <w:rPr>
          <w:rFonts w:asciiTheme="majorHAnsi" w:hAnsiTheme="majorHAnsi" w:cstheme="majorHAnsi"/>
          <w:b/>
          <w:bCs/>
          <w:sz w:val="22"/>
          <w:szCs w:val="28"/>
        </w:rPr>
        <w:t>k</w:t>
      </w:r>
      <w:r w:rsidR="001B1031" w:rsidRPr="0008643D">
        <w:rPr>
          <w:rFonts w:asciiTheme="majorHAnsi" w:hAnsiTheme="majorHAnsi" w:cstheme="majorHAnsi"/>
          <w:b/>
          <w:bCs/>
          <w:sz w:val="22"/>
          <w:szCs w:val="28"/>
        </w:rPr>
        <w:t>a</w:t>
      </w:r>
      <w:r w:rsidRPr="0008643D">
        <w:rPr>
          <w:rFonts w:asciiTheme="majorHAnsi" w:hAnsiTheme="majorHAnsi" w:cstheme="majorHAnsi"/>
          <w:b/>
          <w:bCs/>
          <w:sz w:val="22"/>
          <w:szCs w:val="28"/>
        </w:rPr>
        <w:t>zky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963"/>
        <w:gridCol w:w="882"/>
        <w:gridCol w:w="1281"/>
        <w:gridCol w:w="691"/>
        <w:gridCol w:w="560"/>
        <w:gridCol w:w="1603"/>
      </w:tblGrid>
      <w:tr w:rsidR="003C315B" w:rsidRPr="0008643D" w14:paraId="7080888E" w14:textId="77777777" w:rsidTr="0008643D">
        <w:trPr>
          <w:cantSplit/>
          <w:trHeight w:val="284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</w:tcBorders>
            <w:vAlign w:val="center"/>
          </w:tcPr>
          <w:p w14:paraId="2D877160" w14:textId="69EDA202" w:rsidR="003C315B" w:rsidRPr="0008643D" w:rsidRDefault="001B1031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Stavebné </w:t>
            </w:r>
            <w:proofErr w:type="spellStart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14:paraId="401549B7" w14:textId="61D1B1C3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Celk</w:t>
            </w:r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o</w:t>
            </w: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m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14:paraId="0BB9C328" w14:textId="1DC9363C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Nad</w:t>
            </w:r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limitn</w:t>
            </w:r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é</w:t>
            </w:r>
            <w:proofErr w:type="spellEnd"/>
          </w:p>
        </w:tc>
      </w:tr>
      <w:tr w:rsidR="003C315B" w:rsidRPr="0008643D" w14:paraId="7B3F8883" w14:textId="77777777" w:rsidTr="0008643D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nil"/>
            </w:tcBorders>
          </w:tcPr>
          <w:p w14:paraId="0E03A42D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CBE1E1A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počet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6495976C" w14:textId="379986D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me</w:t>
            </w:r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d</w:t>
            </w: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ziročn</w:t>
            </w:r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á</w:t>
            </w:r>
            <w:proofErr w:type="spellEnd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zm</w:t>
            </w:r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e</w:t>
            </w: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na</w:t>
            </w:r>
            <w:proofErr w:type="spellEnd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DEEB1E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počet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57EEB26B" w14:textId="3F80C9BA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me</w:t>
            </w:r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d</w:t>
            </w: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ziročn</w:t>
            </w:r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á</w:t>
            </w:r>
            <w:proofErr w:type="spellEnd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zm</w:t>
            </w:r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e</w:t>
            </w: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na</w:t>
            </w:r>
            <w:proofErr w:type="spellEnd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 %</w:t>
            </w:r>
          </w:p>
        </w:tc>
      </w:tr>
      <w:tr w:rsidR="0008643D" w:rsidRPr="0008643D" w14:paraId="341ABD41" w14:textId="77777777" w:rsidTr="0008643D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14:paraId="4F64FB08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2013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FFF3C0B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2 655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2DAF5F8B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BF1208D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+32,3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C7A9EE2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772E1FE3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left w:val="nil"/>
            </w:tcBorders>
            <w:tcMar>
              <w:right w:w="397" w:type="dxa"/>
            </w:tcMar>
            <w:vAlign w:val="center"/>
          </w:tcPr>
          <w:p w14:paraId="3F8A34DC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-23,5</w:t>
            </w:r>
          </w:p>
        </w:tc>
      </w:tr>
      <w:tr w:rsidR="0008643D" w:rsidRPr="0008643D" w14:paraId="0E563EE0" w14:textId="77777777" w:rsidTr="0008643D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14:paraId="00DB3E95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5FC970B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2 004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763B74AF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1F85455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-24,5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EC83D57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32E5DAC5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left w:val="nil"/>
            </w:tcBorders>
            <w:tcMar>
              <w:right w:w="397" w:type="dxa"/>
            </w:tcMar>
            <w:vAlign w:val="center"/>
          </w:tcPr>
          <w:p w14:paraId="370678D4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+43,6</w:t>
            </w:r>
          </w:p>
        </w:tc>
      </w:tr>
      <w:tr w:rsidR="0008643D" w:rsidRPr="0008643D" w14:paraId="76831885" w14:textId="77777777" w:rsidTr="0008643D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14:paraId="1DB6D365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9D89021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2 302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541DEB93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AE338FA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+14,9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A0D88BE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1443A42A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left w:val="nil"/>
            </w:tcBorders>
            <w:tcMar>
              <w:right w:w="397" w:type="dxa"/>
            </w:tcMar>
            <w:vAlign w:val="center"/>
          </w:tcPr>
          <w:p w14:paraId="01FD8926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+30,4</w:t>
            </w:r>
          </w:p>
        </w:tc>
      </w:tr>
      <w:tr w:rsidR="0008643D" w:rsidRPr="0008643D" w14:paraId="191ECD0B" w14:textId="77777777" w:rsidTr="0008643D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9C7C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58FF653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2 166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4EE9873F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FF66575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A9F3715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110AF4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DDE02D1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-43,8</w:t>
            </w:r>
          </w:p>
        </w:tc>
      </w:tr>
      <w:tr w:rsidR="0008643D" w:rsidRPr="0008643D" w14:paraId="1126E143" w14:textId="77777777" w:rsidTr="0008643D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CC8D" w14:textId="77777777" w:rsidR="003C315B" w:rsidRPr="0008643D" w:rsidRDefault="003C315B" w:rsidP="005B5C95">
            <w:pPr>
              <w:ind w:left="-22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 xml:space="preserve">   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93027D8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1 372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47757584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02A2019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-36,7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B1E1C12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7D932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00B0F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CC448B9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+19,5</w:t>
            </w:r>
          </w:p>
        </w:tc>
      </w:tr>
      <w:tr w:rsidR="0008643D" w:rsidRPr="0008643D" w14:paraId="22CC6AAE" w14:textId="77777777" w:rsidTr="0008643D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8B27" w14:textId="77777777" w:rsidR="003C315B" w:rsidRPr="0008643D" w:rsidRDefault="003C315B" w:rsidP="005B5C95">
            <w:pPr>
              <w:ind w:left="-22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 xml:space="preserve">   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F931967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1 063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29427423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56E35E2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01610C5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8E1E2D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C285833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-10,2</w:t>
            </w:r>
          </w:p>
        </w:tc>
      </w:tr>
      <w:tr w:rsidR="0008643D" w:rsidRPr="0008643D" w14:paraId="04955CF4" w14:textId="77777777" w:rsidTr="0008643D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59FF" w14:textId="77777777" w:rsidR="003C315B" w:rsidRPr="0008643D" w:rsidRDefault="003C315B" w:rsidP="005B5C95">
            <w:pPr>
              <w:ind w:left="-22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 xml:space="preserve">   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EFA5BBD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359E1BCE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D9D85E1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F25CC9F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27DF55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CAF8530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+38,6</w:t>
            </w:r>
          </w:p>
        </w:tc>
      </w:tr>
      <w:tr w:rsidR="0008643D" w:rsidRPr="0008643D" w14:paraId="6F954F11" w14:textId="77777777" w:rsidTr="0008643D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C04C" w14:textId="77777777" w:rsidR="003C315B" w:rsidRPr="0008643D" w:rsidRDefault="003C315B" w:rsidP="005B5C95">
            <w:pPr>
              <w:ind w:left="-22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0AD24A3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1D6352F7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67287BB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2CDB4AC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991CF9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4F96B48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+29,5</w:t>
            </w:r>
          </w:p>
        </w:tc>
      </w:tr>
      <w:tr w:rsidR="0008643D" w:rsidRPr="0008643D" w14:paraId="34DAFD0E" w14:textId="77777777" w:rsidTr="0008643D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3BEE" w14:textId="5E2EEDF5" w:rsidR="003C315B" w:rsidRPr="0008643D" w:rsidRDefault="003C315B" w:rsidP="005B5C95">
            <w:pPr>
              <w:ind w:left="-223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</w:t>
            </w:r>
            <w:proofErr w:type="spellStart"/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január</w:t>
            </w:r>
            <w:proofErr w:type="spellEnd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až </w:t>
            </w:r>
            <w:proofErr w:type="spellStart"/>
            <w:r w:rsidR="001B1031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september</w:t>
            </w:r>
            <w:proofErr w:type="spellEnd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69303F0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510AC5EF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558410F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5C4B11E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CBAF7B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8496B0" w:themeColor="text2" w:themeTint="99"/>
                <w:sz w:val="22"/>
                <w:szCs w:val="22"/>
              </w:rPr>
              <w:sym w:font="Wingdings 3" w:char="F0C6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217C486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0,0</w:t>
            </w:r>
          </w:p>
        </w:tc>
      </w:tr>
    </w:tbl>
    <w:p w14:paraId="502ADAA7" w14:textId="77777777" w:rsidR="003C315B" w:rsidRPr="0008643D" w:rsidRDefault="003C315B" w:rsidP="003C315B">
      <w:pPr>
        <w:rPr>
          <w:rFonts w:asciiTheme="majorHAnsi" w:hAnsiTheme="majorHAnsi" w:cstheme="majorHAnsi"/>
          <w:bCs/>
          <w:sz w:val="16"/>
          <w:szCs w:val="16"/>
        </w:rPr>
      </w:pPr>
      <w:r w:rsidRPr="0008643D">
        <w:rPr>
          <w:rFonts w:asciiTheme="majorHAnsi" w:hAnsiTheme="majorHAnsi" w:cstheme="majorHAnsi"/>
          <w:bCs/>
          <w:sz w:val="16"/>
          <w:szCs w:val="16"/>
        </w:rPr>
        <w:t xml:space="preserve">Zdroj: </w:t>
      </w:r>
      <w:proofErr w:type="spellStart"/>
      <w:r w:rsidRPr="0008643D">
        <w:rPr>
          <w:rFonts w:asciiTheme="majorHAnsi" w:hAnsiTheme="majorHAnsi" w:cstheme="majorHAnsi"/>
          <w:sz w:val="16"/>
          <w:szCs w:val="16"/>
        </w:rPr>
        <w:t>Vestník</w:t>
      </w:r>
      <w:proofErr w:type="spellEnd"/>
      <w:r w:rsidRPr="0008643D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8643D">
        <w:rPr>
          <w:rFonts w:asciiTheme="majorHAnsi" w:hAnsiTheme="majorHAnsi" w:cstheme="majorHAnsi"/>
          <w:sz w:val="16"/>
          <w:szCs w:val="16"/>
        </w:rPr>
        <w:t>verejného</w:t>
      </w:r>
      <w:proofErr w:type="spellEnd"/>
      <w:r w:rsidRPr="0008643D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8643D">
        <w:rPr>
          <w:rFonts w:asciiTheme="majorHAnsi" w:hAnsiTheme="majorHAnsi" w:cstheme="majorHAnsi"/>
          <w:sz w:val="16"/>
          <w:szCs w:val="16"/>
        </w:rPr>
        <w:t>obstarávania</w:t>
      </w:r>
      <w:proofErr w:type="spellEnd"/>
      <w:r w:rsidRPr="0008643D">
        <w:rPr>
          <w:rFonts w:asciiTheme="majorHAnsi" w:hAnsiTheme="majorHAnsi" w:cstheme="majorHAnsi"/>
          <w:bCs/>
          <w:sz w:val="16"/>
          <w:szCs w:val="16"/>
        </w:rPr>
        <w:t>, výpočty CEEC Research</w:t>
      </w:r>
    </w:p>
    <w:p w14:paraId="171306F9" w14:textId="77777777" w:rsidR="003C315B" w:rsidRDefault="003C315B" w:rsidP="003C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0"/>
        </w:rPr>
      </w:pPr>
    </w:p>
    <w:p w14:paraId="0E93675A" w14:textId="77777777" w:rsidR="003C315B" w:rsidRPr="0008643D" w:rsidRDefault="003C315B" w:rsidP="0008643D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Hodnota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zákaziek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zadaných v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januári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až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septembri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2021 bola 1 169 mil. EUR a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medziročne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klesla o 7,7 %.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Pokiaľ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by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sme</w:t>
      </w:r>
      <w:proofErr w:type="spellEnd"/>
    </w:p>
    <w:p w14:paraId="0B1A5BC9" w14:textId="5C20B79D" w:rsidR="003C315B" w:rsidRDefault="003C315B" w:rsidP="0008643D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posudzovali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hodnotu zadaných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zákaziek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iba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pre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nadlimitné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zákazky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dostaneme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medziročný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pokles o 17,5 %.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Dáta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budú</w:t>
      </w:r>
      <w:proofErr w:type="spellEnd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ďalej</w:t>
      </w:r>
      <w:proofErr w:type="spellEnd"/>
      <w:r w:rsid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08643D">
        <w:rPr>
          <w:rFonts w:asciiTheme="majorHAnsi" w:eastAsiaTheme="minorHAnsi" w:hAnsiTheme="majorHAnsi" w:cstheme="majorHAnsi"/>
          <w:sz w:val="22"/>
          <w:szCs w:val="22"/>
          <w:lang w:eastAsia="en-US"/>
        </w:rPr>
        <w:t>aktualizované.</w:t>
      </w:r>
    </w:p>
    <w:p w14:paraId="6E30EDDB" w14:textId="6621D302" w:rsidR="0008643D" w:rsidRDefault="0008643D" w:rsidP="0008643D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3AA8D5A9" w14:textId="7A197761" w:rsidR="0008643D" w:rsidRDefault="0008643D" w:rsidP="0008643D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3E05ACEA" w14:textId="7AC75D67" w:rsidR="0008643D" w:rsidRDefault="0008643D" w:rsidP="0008643D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4D5734CC" w14:textId="77777777" w:rsidR="0008643D" w:rsidRPr="0008643D" w:rsidRDefault="0008643D" w:rsidP="0008643D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0D3FE8EB" w14:textId="00A8E0EC" w:rsidR="003C315B" w:rsidRPr="0008643D" w:rsidRDefault="003C315B" w:rsidP="003C315B">
      <w:pPr>
        <w:rPr>
          <w:rFonts w:asciiTheme="majorHAnsi" w:hAnsiTheme="majorHAnsi" w:cstheme="majorHAnsi"/>
          <w:bCs/>
          <w:sz w:val="22"/>
          <w:szCs w:val="28"/>
        </w:rPr>
      </w:pPr>
      <w:r w:rsidRPr="0008643D">
        <w:rPr>
          <w:rFonts w:asciiTheme="majorHAnsi" w:hAnsiTheme="majorHAnsi" w:cstheme="majorHAnsi"/>
          <w:b/>
          <w:bCs/>
          <w:sz w:val="22"/>
          <w:szCs w:val="28"/>
        </w:rPr>
        <w:lastRenderedPageBreak/>
        <w:t xml:space="preserve">Hodnota oznámení o zadání </w:t>
      </w:r>
      <w:proofErr w:type="spellStart"/>
      <w:r w:rsidRPr="0008643D">
        <w:rPr>
          <w:rFonts w:asciiTheme="majorHAnsi" w:hAnsiTheme="majorHAnsi" w:cstheme="majorHAnsi"/>
          <w:b/>
          <w:bCs/>
          <w:sz w:val="22"/>
          <w:szCs w:val="28"/>
        </w:rPr>
        <w:t>z</w:t>
      </w:r>
      <w:r w:rsidR="00E3686D" w:rsidRPr="0008643D">
        <w:rPr>
          <w:rFonts w:asciiTheme="majorHAnsi" w:hAnsiTheme="majorHAnsi" w:cstheme="majorHAnsi"/>
          <w:b/>
          <w:bCs/>
          <w:sz w:val="22"/>
          <w:szCs w:val="28"/>
        </w:rPr>
        <w:t>á</w:t>
      </w:r>
      <w:r w:rsidRPr="0008643D">
        <w:rPr>
          <w:rFonts w:asciiTheme="majorHAnsi" w:hAnsiTheme="majorHAnsi" w:cstheme="majorHAnsi"/>
          <w:b/>
          <w:bCs/>
          <w:sz w:val="22"/>
          <w:szCs w:val="28"/>
        </w:rPr>
        <w:t>k</w:t>
      </w:r>
      <w:r w:rsidR="00E3686D" w:rsidRPr="0008643D">
        <w:rPr>
          <w:rFonts w:asciiTheme="majorHAnsi" w:hAnsiTheme="majorHAnsi" w:cstheme="majorHAnsi"/>
          <w:b/>
          <w:bCs/>
          <w:sz w:val="22"/>
          <w:szCs w:val="28"/>
        </w:rPr>
        <w:t>a</w:t>
      </w:r>
      <w:r w:rsidRPr="0008643D">
        <w:rPr>
          <w:rFonts w:asciiTheme="majorHAnsi" w:hAnsiTheme="majorHAnsi" w:cstheme="majorHAnsi"/>
          <w:b/>
          <w:bCs/>
          <w:sz w:val="22"/>
          <w:szCs w:val="28"/>
        </w:rPr>
        <w:t>zky</w:t>
      </w:r>
      <w:proofErr w:type="spellEnd"/>
      <w:r w:rsidRPr="0008643D">
        <w:rPr>
          <w:rFonts w:asciiTheme="majorHAnsi" w:hAnsiTheme="majorHAnsi" w:cstheme="majorHAnsi"/>
          <w:b/>
          <w:bCs/>
          <w:sz w:val="22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963"/>
        <w:gridCol w:w="882"/>
        <w:gridCol w:w="1281"/>
        <w:gridCol w:w="963"/>
        <w:gridCol w:w="560"/>
        <w:gridCol w:w="1603"/>
      </w:tblGrid>
      <w:tr w:rsidR="003C315B" w:rsidRPr="0008643D" w14:paraId="0CC8C9EA" w14:textId="77777777" w:rsidTr="0008643D">
        <w:trPr>
          <w:cantSplit/>
          <w:trHeight w:val="284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</w:tcBorders>
            <w:vAlign w:val="center"/>
          </w:tcPr>
          <w:p w14:paraId="67D72A01" w14:textId="48EFEBC7" w:rsidR="003C315B" w:rsidRPr="0008643D" w:rsidRDefault="00E3686D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Stavebné </w:t>
            </w:r>
            <w:proofErr w:type="spellStart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14:paraId="44734FC4" w14:textId="06D101DC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Celk</w:t>
            </w:r>
            <w:r w:rsidR="00E3686D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o</w:t>
            </w: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m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14:paraId="16C7DF28" w14:textId="36BB8C9C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Nad</w:t>
            </w:r>
            <w:r w:rsidR="00E3686D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limitn</w:t>
            </w:r>
            <w:r w:rsidR="00E3686D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é</w:t>
            </w:r>
            <w:proofErr w:type="spellEnd"/>
          </w:p>
        </w:tc>
      </w:tr>
      <w:tr w:rsidR="003C315B" w:rsidRPr="0008643D" w14:paraId="4425C089" w14:textId="77777777" w:rsidTr="0008643D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nil"/>
            </w:tcBorders>
          </w:tcPr>
          <w:p w14:paraId="0DF6DB52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2488CF0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mil. EUR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4453BD36" w14:textId="22BD9913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me</w:t>
            </w:r>
            <w:r w:rsidR="00E3686D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d</w:t>
            </w: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ziročn</w:t>
            </w:r>
            <w:r w:rsidR="00E3686D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á</w:t>
            </w:r>
            <w:proofErr w:type="spellEnd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zm</w:t>
            </w:r>
            <w:r w:rsidR="00E3686D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e</w:t>
            </w: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na</w:t>
            </w:r>
            <w:proofErr w:type="spellEnd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8E9B47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mil. EUR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08E7EAC2" w14:textId="70C0B805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me</w:t>
            </w:r>
            <w:r w:rsidR="00E3686D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d</w:t>
            </w: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ziročn</w:t>
            </w:r>
            <w:r w:rsidR="00E3686D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á</w:t>
            </w:r>
            <w:proofErr w:type="spellEnd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zm</w:t>
            </w:r>
            <w:r w:rsidR="00E3686D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e</w:t>
            </w: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na</w:t>
            </w:r>
            <w:proofErr w:type="spellEnd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 %</w:t>
            </w:r>
          </w:p>
        </w:tc>
      </w:tr>
      <w:tr w:rsidR="003C315B" w:rsidRPr="0008643D" w14:paraId="5F370CB4" w14:textId="77777777" w:rsidTr="0008643D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14:paraId="77581A1D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2013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9EEBC48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2 598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26B9BF72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EF22F1D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+80,3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C0635F0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1 884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45502030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left w:val="nil"/>
            </w:tcBorders>
            <w:tcMar>
              <w:right w:w="397" w:type="dxa"/>
            </w:tcMar>
            <w:vAlign w:val="center"/>
          </w:tcPr>
          <w:p w14:paraId="2DEFAFC6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+96,4</w:t>
            </w:r>
          </w:p>
        </w:tc>
      </w:tr>
      <w:tr w:rsidR="003C315B" w:rsidRPr="0008643D" w14:paraId="71A80ADE" w14:textId="77777777" w:rsidTr="0008643D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14:paraId="5DEF440F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F12D827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2 413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50FB2ECD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F3F581F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-7,1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C247B72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1 712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2EA0AA9E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left w:val="nil"/>
            </w:tcBorders>
            <w:tcMar>
              <w:right w:w="397" w:type="dxa"/>
            </w:tcMar>
            <w:vAlign w:val="center"/>
          </w:tcPr>
          <w:p w14:paraId="64BE3FF2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-9,2</w:t>
            </w:r>
          </w:p>
        </w:tc>
      </w:tr>
      <w:tr w:rsidR="003C315B" w:rsidRPr="0008643D" w14:paraId="213A40C7" w14:textId="77777777" w:rsidTr="0008643D">
        <w:trPr>
          <w:cantSplit/>
          <w:trHeight w:val="284"/>
          <w:jc w:val="center"/>
        </w:trPr>
        <w:tc>
          <w:tcPr>
            <w:tcW w:w="0" w:type="auto"/>
            <w:vAlign w:val="center"/>
          </w:tcPr>
          <w:p w14:paraId="56B5CC53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76C78BA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1 671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3760329D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0828FF9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-30,8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BD9FC41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860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64AF1750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left w:val="nil"/>
            </w:tcBorders>
            <w:tcMar>
              <w:right w:w="397" w:type="dxa"/>
            </w:tcMar>
            <w:vAlign w:val="center"/>
          </w:tcPr>
          <w:p w14:paraId="2C1E4B44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-49,8</w:t>
            </w:r>
          </w:p>
        </w:tc>
      </w:tr>
      <w:tr w:rsidR="003C315B" w:rsidRPr="0008643D" w14:paraId="459E4692" w14:textId="77777777" w:rsidTr="0008643D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DA4C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46A84CE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2 119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25759B98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BDED802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F118AA3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1 513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054BF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AC012CE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+76,0</w:t>
            </w:r>
          </w:p>
        </w:tc>
      </w:tr>
      <w:tr w:rsidR="003C315B" w:rsidRPr="0008643D" w14:paraId="52DB3895" w14:textId="77777777" w:rsidTr="0008643D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31CB" w14:textId="77777777" w:rsidR="003C315B" w:rsidRPr="0008643D" w:rsidRDefault="003C315B" w:rsidP="005B5C95">
            <w:pPr>
              <w:ind w:left="-22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 xml:space="preserve">    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CB12205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1 313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1272FB87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028181F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-38,1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7D32524C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8C232D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12E28AD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-44,6</w:t>
            </w:r>
          </w:p>
        </w:tc>
      </w:tr>
      <w:tr w:rsidR="003C315B" w:rsidRPr="0008643D" w14:paraId="2C7EF2C1" w14:textId="77777777" w:rsidTr="0008643D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8DC3" w14:textId="77777777" w:rsidR="003C315B" w:rsidRPr="0008643D" w:rsidRDefault="003C315B" w:rsidP="005B5C95">
            <w:pPr>
              <w:ind w:left="-22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 xml:space="preserve">   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F493F50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1 107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180ED939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0CB02E89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DF5F48A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B349DE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C25AD87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-37,4</w:t>
            </w:r>
          </w:p>
        </w:tc>
      </w:tr>
      <w:tr w:rsidR="003C315B" w:rsidRPr="0008643D" w14:paraId="43BD686B" w14:textId="77777777" w:rsidTr="0008643D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A05F" w14:textId="77777777" w:rsidR="003C315B" w:rsidRPr="0008643D" w:rsidRDefault="003C315B" w:rsidP="005B5C95">
            <w:pPr>
              <w:ind w:left="-22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 xml:space="preserve">   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09C1036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1 495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5E26CE31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11C12132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9232427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EAD5C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DBD56F2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+69,5</w:t>
            </w:r>
          </w:p>
        </w:tc>
      </w:tr>
      <w:tr w:rsidR="003C315B" w:rsidRPr="0008643D" w14:paraId="163F6E88" w14:textId="77777777" w:rsidTr="0008643D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96EE" w14:textId="77777777" w:rsidR="003C315B" w:rsidRPr="0008643D" w:rsidRDefault="003C315B" w:rsidP="005B5C95">
            <w:pPr>
              <w:ind w:left="-22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58B9FBEE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1 912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7202C0A2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6EA50B9F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4CBBCDDE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1 405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5A845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color w:val="92D050"/>
                <w:sz w:val="22"/>
                <w:szCs w:val="22"/>
              </w:rPr>
              <w:sym w:font="Wingdings 3" w:char="F0C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EA54B1D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+57,9</w:t>
            </w:r>
          </w:p>
        </w:tc>
      </w:tr>
      <w:tr w:rsidR="003C315B" w:rsidRPr="0008643D" w14:paraId="602FF57B" w14:textId="77777777" w:rsidTr="0008643D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0677" w14:textId="393D1E7E" w:rsidR="003C315B" w:rsidRPr="0008643D" w:rsidRDefault="003C315B" w:rsidP="005B5C95">
            <w:pPr>
              <w:ind w:left="-223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</w:t>
            </w:r>
            <w:proofErr w:type="spellStart"/>
            <w:r w:rsidR="00E3686D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Január</w:t>
            </w:r>
            <w:proofErr w:type="spellEnd"/>
            <w:r w:rsidR="00E3686D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až </w:t>
            </w:r>
            <w:proofErr w:type="spellStart"/>
            <w:r w:rsidR="00E3686D"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>september</w:t>
            </w:r>
            <w:proofErr w:type="spellEnd"/>
            <w:r w:rsidRPr="000864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C84B967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1 169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397" w:type="dxa"/>
            </w:tcMar>
            <w:vAlign w:val="center"/>
          </w:tcPr>
          <w:p w14:paraId="4AC98AC5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0DD860D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3D6C7C6F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EE94C1" w14:textId="77777777" w:rsidR="003C315B" w:rsidRPr="0008643D" w:rsidRDefault="003C315B" w:rsidP="005B5C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sym w:font="Wingdings 3" w:char="F0C8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14:paraId="2CCD6F34" w14:textId="77777777" w:rsidR="003C315B" w:rsidRPr="0008643D" w:rsidRDefault="003C315B" w:rsidP="005B5C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643D">
              <w:rPr>
                <w:rFonts w:asciiTheme="majorHAnsi" w:hAnsiTheme="majorHAnsi" w:cstheme="majorHAnsi"/>
                <w:sz w:val="22"/>
                <w:szCs w:val="22"/>
              </w:rPr>
              <w:t>-17,5</w:t>
            </w:r>
          </w:p>
        </w:tc>
      </w:tr>
    </w:tbl>
    <w:p w14:paraId="2AE9567D" w14:textId="77777777" w:rsidR="003C315B" w:rsidRPr="0008643D" w:rsidRDefault="003C315B" w:rsidP="003C315B">
      <w:pPr>
        <w:rPr>
          <w:rFonts w:asciiTheme="majorHAnsi" w:hAnsiTheme="majorHAnsi" w:cstheme="majorHAnsi"/>
          <w:bCs/>
          <w:sz w:val="16"/>
          <w:szCs w:val="16"/>
        </w:rPr>
      </w:pPr>
      <w:r w:rsidRPr="0008643D">
        <w:rPr>
          <w:rFonts w:asciiTheme="majorHAnsi" w:hAnsiTheme="majorHAnsi" w:cstheme="majorHAnsi"/>
          <w:bCs/>
          <w:sz w:val="16"/>
          <w:szCs w:val="16"/>
        </w:rPr>
        <w:t xml:space="preserve">Zdroj: </w:t>
      </w:r>
      <w:proofErr w:type="spellStart"/>
      <w:r w:rsidRPr="0008643D">
        <w:rPr>
          <w:rFonts w:asciiTheme="majorHAnsi" w:hAnsiTheme="majorHAnsi" w:cstheme="majorHAnsi"/>
          <w:sz w:val="16"/>
          <w:szCs w:val="16"/>
        </w:rPr>
        <w:t>Vestník</w:t>
      </w:r>
      <w:proofErr w:type="spellEnd"/>
      <w:r w:rsidRPr="0008643D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8643D">
        <w:rPr>
          <w:rFonts w:asciiTheme="majorHAnsi" w:hAnsiTheme="majorHAnsi" w:cstheme="majorHAnsi"/>
          <w:sz w:val="16"/>
          <w:szCs w:val="16"/>
        </w:rPr>
        <w:t>verejného</w:t>
      </w:r>
      <w:proofErr w:type="spellEnd"/>
      <w:r w:rsidRPr="0008643D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8643D">
        <w:rPr>
          <w:rFonts w:asciiTheme="majorHAnsi" w:hAnsiTheme="majorHAnsi" w:cstheme="majorHAnsi"/>
          <w:sz w:val="16"/>
          <w:szCs w:val="16"/>
        </w:rPr>
        <w:t>obstarávania</w:t>
      </w:r>
      <w:proofErr w:type="spellEnd"/>
      <w:r w:rsidRPr="0008643D">
        <w:rPr>
          <w:rFonts w:asciiTheme="majorHAnsi" w:hAnsiTheme="majorHAnsi" w:cstheme="majorHAnsi"/>
          <w:bCs/>
          <w:sz w:val="16"/>
          <w:szCs w:val="16"/>
        </w:rPr>
        <w:t>, výpočty CEEC Research</w:t>
      </w:r>
    </w:p>
    <w:p w14:paraId="03CFC9F0" w14:textId="25916408" w:rsidR="003C315B" w:rsidRPr="00936E8A" w:rsidRDefault="003C315B" w:rsidP="003C315B">
      <w:pPr>
        <w:rPr>
          <w:bCs/>
          <w:szCs w:val="20"/>
        </w:rPr>
      </w:pPr>
    </w:p>
    <w:p w14:paraId="1E8B115F" w14:textId="77777777" w:rsidR="001B1031" w:rsidRPr="00110B3C" w:rsidRDefault="001B1031" w:rsidP="001B1031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110B3C">
        <w:rPr>
          <w:rFonts w:asciiTheme="majorHAnsi" w:hAnsiTheme="majorHAnsi" w:cstheme="majorHAnsi"/>
          <w:b/>
          <w:bCs/>
          <w:sz w:val="28"/>
          <w:szCs w:val="28"/>
        </w:rPr>
        <w:t>Polročná</w:t>
      </w:r>
      <w:proofErr w:type="spellEnd"/>
      <w:r w:rsidRPr="00110B3C">
        <w:rPr>
          <w:rFonts w:asciiTheme="majorHAnsi" w:hAnsiTheme="majorHAnsi" w:cstheme="majorHAnsi"/>
          <w:b/>
          <w:bCs/>
          <w:sz w:val="28"/>
          <w:szCs w:val="28"/>
        </w:rPr>
        <w:t xml:space="preserve"> analýza slovenského </w:t>
      </w:r>
      <w:proofErr w:type="spellStart"/>
      <w:r w:rsidRPr="00110B3C">
        <w:rPr>
          <w:rFonts w:asciiTheme="majorHAnsi" w:hAnsiTheme="majorHAnsi" w:cstheme="majorHAnsi"/>
          <w:b/>
          <w:bCs/>
          <w:sz w:val="28"/>
          <w:szCs w:val="28"/>
        </w:rPr>
        <w:t>stavebníctva</w:t>
      </w:r>
      <w:proofErr w:type="spellEnd"/>
      <w:r w:rsidRPr="00110B3C">
        <w:rPr>
          <w:rFonts w:asciiTheme="majorHAnsi" w:hAnsiTheme="majorHAnsi" w:cstheme="majorHAnsi"/>
          <w:b/>
          <w:bCs/>
          <w:sz w:val="28"/>
          <w:szCs w:val="28"/>
        </w:rPr>
        <w:t xml:space="preserve"> H1/202</w:t>
      </w:r>
      <w:r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Pr="00110B3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je</w:t>
      </w:r>
      <w:r w:rsidRPr="00110B3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110B3C">
        <w:rPr>
          <w:rFonts w:asciiTheme="majorHAnsi" w:hAnsiTheme="majorHAnsi" w:cstheme="majorHAnsi"/>
          <w:b/>
          <w:bCs/>
          <w:sz w:val="28"/>
          <w:szCs w:val="28"/>
        </w:rPr>
        <w:t>zverejnená</w:t>
      </w:r>
      <w:proofErr w:type="spellEnd"/>
      <w:r w:rsidRPr="00110B3C">
        <w:rPr>
          <w:rFonts w:asciiTheme="majorHAnsi" w:hAnsiTheme="majorHAnsi" w:cstheme="majorHAnsi"/>
          <w:b/>
          <w:bCs/>
          <w:sz w:val="28"/>
          <w:szCs w:val="28"/>
        </w:rPr>
        <w:t xml:space="preserve"> na:</w:t>
      </w:r>
    </w:p>
    <w:p w14:paraId="58263A0F" w14:textId="77777777" w:rsidR="001B1031" w:rsidRPr="00B96D32" w:rsidRDefault="001C1F1B" w:rsidP="001B1031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hyperlink r:id="rId7" w:history="1">
        <w:r w:rsidR="001B1031" w:rsidRPr="00110B3C"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>www.ceec.eu</w:t>
        </w:r>
      </w:hyperlink>
    </w:p>
    <w:p w14:paraId="4D8E3567" w14:textId="77777777" w:rsidR="001B1031" w:rsidRPr="00110B3C" w:rsidRDefault="001B1031" w:rsidP="001B1031">
      <w:pPr>
        <w:pStyle w:val="Default"/>
        <w:rPr>
          <w:rFonts w:ascii="Calibri Light" w:hAnsi="Calibri Light" w:cs="Calibri Light"/>
          <w:b/>
          <w:bCs/>
          <w:color w:val="auto"/>
          <w:sz w:val="22"/>
          <w:szCs w:val="22"/>
          <w:lang w:val="sk-SK"/>
        </w:rPr>
      </w:pPr>
      <w:r w:rsidRPr="00110B3C">
        <w:rPr>
          <w:rFonts w:ascii="Calibri Light" w:hAnsi="Calibri Light" w:cs="Calibri Light"/>
          <w:b/>
          <w:bCs/>
          <w:color w:val="auto"/>
          <w:sz w:val="22"/>
          <w:szCs w:val="22"/>
          <w:lang w:val="sk-SK"/>
        </w:rPr>
        <w:t xml:space="preserve">Kontakt pre média: </w:t>
      </w:r>
    </w:p>
    <w:p w14:paraId="63A39618" w14:textId="77777777" w:rsidR="001B1031" w:rsidRPr="00110B3C" w:rsidRDefault="001B1031" w:rsidP="001B1031">
      <w:pPr>
        <w:rPr>
          <w:rFonts w:ascii="Calibri Light" w:hAnsi="Calibri Light" w:cs="Calibri Light"/>
        </w:rPr>
      </w:pPr>
    </w:p>
    <w:p w14:paraId="15C20338" w14:textId="77777777" w:rsidR="001B1031" w:rsidRPr="00110B3C" w:rsidRDefault="001B1031" w:rsidP="001B1031">
      <w:pPr>
        <w:rPr>
          <w:rFonts w:ascii="Calibri Light" w:hAnsi="Calibri Light" w:cs="Calibri Light"/>
        </w:rPr>
      </w:pPr>
      <w:r w:rsidRPr="00110B3C">
        <w:rPr>
          <w:rFonts w:ascii="Calibri Light" w:hAnsi="Calibri Light" w:cs="Calibri Light"/>
        </w:rPr>
        <w:t>Ing. Michal Vacek</w:t>
      </w:r>
    </w:p>
    <w:p w14:paraId="4F022F6B" w14:textId="77777777" w:rsidR="001B1031" w:rsidRPr="00110B3C" w:rsidRDefault="001B1031" w:rsidP="001B1031">
      <w:pPr>
        <w:rPr>
          <w:rFonts w:ascii="Calibri Light" w:hAnsi="Calibri Light" w:cs="Calibri Light"/>
        </w:rPr>
      </w:pPr>
      <w:proofErr w:type="spellStart"/>
      <w:r w:rsidRPr="00110B3C">
        <w:rPr>
          <w:rFonts w:ascii="Calibri Light" w:hAnsi="Calibri Light" w:cs="Calibri Light"/>
        </w:rPr>
        <w:t>Riaditeľ</w:t>
      </w:r>
      <w:proofErr w:type="spellEnd"/>
      <w:r w:rsidRPr="00110B3C">
        <w:rPr>
          <w:rFonts w:ascii="Calibri Light" w:hAnsi="Calibri Light" w:cs="Calibri Light"/>
        </w:rPr>
        <w:t xml:space="preserve"> </w:t>
      </w:r>
      <w:proofErr w:type="spellStart"/>
      <w:r w:rsidRPr="00110B3C">
        <w:rPr>
          <w:rFonts w:ascii="Calibri Light" w:hAnsi="Calibri Light" w:cs="Calibri Light"/>
        </w:rPr>
        <w:t>spoločnosti</w:t>
      </w:r>
      <w:proofErr w:type="spellEnd"/>
    </w:p>
    <w:p w14:paraId="21E1FEEE" w14:textId="77777777" w:rsidR="001B1031" w:rsidRPr="00110B3C" w:rsidRDefault="001B1031" w:rsidP="001B1031">
      <w:pPr>
        <w:rPr>
          <w:rFonts w:ascii="Calibri Light" w:hAnsi="Calibri Light" w:cs="Calibri Light"/>
        </w:rPr>
      </w:pPr>
      <w:r w:rsidRPr="00110B3C">
        <w:rPr>
          <w:rFonts w:ascii="Calibri Light" w:hAnsi="Calibri Light" w:cs="Calibri Light"/>
        </w:rPr>
        <w:t>CEEC Research</w:t>
      </w:r>
    </w:p>
    <w:p w14:paraId="75FDA8E1" w14:textId="77777777" w:rsidR="001B1031" w:rsidRPr="00110B3C" w:rsidRDefault="001B1031" w:rsidP="001B1031">
      <w:pPr>
        <w:rPr>
          <w:rFonts w:ascii="Calibri Light" w:hAnsi="Calibri Light" w:cs="Calibri Light"/>
        </w:rPr>
      </w:pPr>
      <w:r w:rsidRPr="00110B3C">
        <w:rPr>
          <w:rFonts w:ascii="Calibri Light" w:hAnsi="Calibri Light" w:cs="Calibri Light"/>
        </w:rPr>
        <w:t>+420 776 023 170</w:t>
      </w:r>
    </w:p>
    <w:p w14:paraId="1F44B753" w14:textId="77777777" w:rsidR="001B1031" w:rsidRDefault="001C1F1B" w:rsidP="001B1031">
      <w:pPr>
        <w:rPr>
          <w:rFonts w:ascii="Calibri Light" w:hAnsi="Calibri Light" w:cs="Calibri Light"/>
        </w:rPr>
      </w:pPr>
      <w:hyperlink r:id="rId8" w:history="1">
        <w:r w:rsidR="001B1031" w:rsidRPr="00110B3C">
          <w:rPr>
            <w:rStyle w:val="Hypertextovodkaz"/>
            <w:rFonts w:ascii="Calibri Light" w:hAnsi="Calibri Light" w:cs="Calibri Light"/>
          </w:rPr>
          <w:t>michal.vacek@ceec.eu</w:t>
        </w:r>
      </w:hyperlink>
    </w:p>
    <w:p w14:paraId="2A39C119" w14:textId="77777777" w:rsidR="001B1031" w:rsidRDefault="001B1031" w:rsidP="001B1031">
      <w:pPr>
        <w:pStyle w:val="Default"/>
        <w:rPr>
          <w:rFonts w:ascii="Calibri Light" w:hAnsi="Calibri Light" w:cs="Calibri Light"/>
          <w:color w:val="auto"/>
          <w:sz w:val="22"/>
          <w:szCs w:val="22"/>
          <w:lang w:val="sk-SK"/>
        </w:rPr>
      </w:pPr>
    </w:p>
    <w:p w14:paraId="04B19CAD" w14:textId="77777777" w:rsidR="001B1031" w:rsidRDefault="001B1031" w:rsidP="001B1031">
      <w:pPr>
        <w:pStyle w:val="Default"/>
        <w:rPr>
          <w:rFonts w:ascii="Calibri Light" w:hAnsi="Calibri Light" w:cs="Calibri Light"/>
          <w:color w:val="auto"/>
          <w:sz w:val="22"/>
          <w:szCs w:val="22"/>
          <w:lang w:val="sk-SK"/>
        </w:rPr>
      </w:pPr>
      <w:r w:rsidRPr="00110B3C">
        <w:rPr>
          <w:rFonts w:ascii="Calibri Light" w:hAnsi="Calibri Light" w:cs="Calibri Light"/>
          <w:color w:val="auto"/>
          <w:sz w:val="22"/>
          <w:szCs w:val="22"/>
          <w:lang w:val="sk-SK"/>
        </w:rPr>
        <w:t xml:space="preserve">Spoločnosť CEEC Research je prednou analytickou a výskumnou spoločnosťou zameriavajúcou sa na vývoj vybraných sektorov ekonomiky v krajinách strednej a východnej Európy. Jej štúdie sú využívané v súčasnej dobe viac ako 17 000 spoločnosťami. Spoločnosť  CEEC Research vznikla v roku 2005 ako analytická organizácia špecializujúca sa na spracovávanie výskumov a analýz stavebného sektora, následne sa analytické zameranie rozšírilo aj na ďalšie vybrané sektory ekonomiky vrátane strojárenstva. </w:t>
      </w:r>
    </w:p>
    <w:p w14:paraId="2CD43BFE" w14:textId="77777777" w:rsidR="001B1031" w:rsidRPr="00B96D32" w:rsidRDefault="001B1031" w:rsidP="001B1031">
      <w:pPr>
        <w:pStyle w:val="Default"/>
        <w:rPr>
          <w:rFonts w:ascii="Calibri Light" w:hAnsi="Calibri Light" w:cs="Calibri Light"/>
          <w:color w:val="auto"/>
          <w:sz w:val="22"/>
          <w:szCs w:val="22"/>
          <w:lang w:val="sk-SK"/>
        </w:rPr>
      </w:pPr>
    </w:p>
    <w:p w14:paraId="650E3A04" w14:textId="77777777" w:rsidR="001B1031" w:rsidRPr="00110B3C" w:rsidRDefault="001B1031" w:rsidP="001B1031">
      <w:pPr>
        <w:rPr>
          <w:rFonts w:ascii="Calibri Light" w:hAnsi="Calibri Light" w:cs="Calibri Light"/>
        </w:rPr>
      </w:pPr>
      <w:r w:rsidRPr="00110B3C">
        <w:rPr>
          <w:rFonts w:ascii="Calibri Light" w:hAnsi="Calibri Light" w:cs="Calibri Light"/>
        </w:rPr>
        <w:t xml:space="preserve">CEEC Research </w:t>
      </w:r>
      <w:proofErr w:type="spellStart"/>
      <w:r w:rsidRPr="00110B3C">
        <w:rPr>
          <w:rFonts w:ascii="Calibri Light" w:hAnsi="Calibri Light" w:cs="Calibri Light"/>
        </w:rPr>
        <w:t>navyše</w:t>
      </w:r>
      <w:proofErr w:type="spellEnd"/>
      <w:r w:rsidRPr="00110B3C">
        <w:rPr>
          <w:rFonts w:ascii="Calibri Light" w:hAnsi="Calibri Light" w:cs="Calibri Light"/>
        </w:rPr>
        <w:t xml:space="preserve"> k pravidelným a bezplatným </w:t>
      </w:r>
      <w:proofErr w:type="spellStart"/>
      <w:r w:rsidRPr="00110B3C">
        <w:rPr>
          <w:rFonts w:ascii="Calibri Light" w:hAnsi="Calibri Light" w:cs="Calibri Light"/>
        </w:rPr>
        <w:t>analýzam</w:t>
      </w:r>
      <w:proofErr w:type="spellEnd"/>
      <w:r w:rsidRPr="00110B3C">
        <w:rPr>
          <w:rFonts w:ascii="Calibri Light" w:hAnsi="Calibri Light" w:cs="Calibri Light"/>
        </w:rPr>
        <w:t xml:space="preserve"> </w:t>
      </w:r>
      <w:proofErr w:type="spellStart"/>
      <w:r w:rsidRPr="00110B3C">
        <w:rPr>
          <w:rFonts w:ascii="Calibri Light" w:hAnsi="Calibri Light" w:cs="Calibri Light"/>
        </w:rPr>
        <w:t>tiež</w:t>
      </w:r>
      <w:proofErr w:type="spellEnd"/>
      <w:r w:rsidRPr="00110B3C">
        <w:rPr>
          <w:rFonts w:ascii="Calibri Light" w:hAnsi="Calibri Light" w:cs="Calibri Light"/>
        </w:rPr>
        <w:t xml:space="preserve"> organizuje vysoko </w:t>
      </w:r>
      <w:proofErr w:type="spellStart"/>
      <w:r w:rsidRPr="00110B3C">
        <w:rPr>
          <w:rFonts w:ascii="Calibri Light" w:hAnsi="Calibri Light" w:cs="Calibri Light"/>
        </w:rPr>
        <w:t>špecializované</w:t>
      </w:r>
      <w:proofErr w:type="spellEnd"/>
      <w:r w:rsidRPr="00110B3C">
        <w:rPr>
          <w:rFonts w:ascii="Calibri Light" w:hAnsi="Calibri Light" w:cs="Calibri Light"/>
        </w:rPr>
        <w:t xml:space="preserve"> odborné </w:t>
      </w:r>
      <w:proofErr w:type="spellStart"/>
      <w:r w:rsidRPr="00110B3C">
        <w:rPr>
          <w:rFonts w:ascii="Calibri Light" w:hAnsi="Calibri Light" w:cs="Calibri Light"/>
        </w:rPr>
        <w:t>konferencie</w:t>
      </w:r>
      <w:proofErr w:type="spellEnd"/>
      <w:r w:rsidRPr="00110B3C">
        <w:rPr>
          <w:rFonts w:ascii="Calibri Light" w:hAnsi="Calibri Light" w:cs="Calibri Light"/>
        </w:rPr>
        <w:t xml:space="preserve">, </w:t>
      </w:r>
      <w:proofErr w:type="spellStart"/>
      <w:r w:rsidRPr="00110B3C">
        <w:rPr>
          <w:rFonts w:ascii="Calibri Light" w:hAnsi="Calibri Light" w:cs="Calibri Light"/>
        </w:rPr>
        <w:t>ktorých</w:t>
      </w:r>
      <w:proofErr w:type="spellEnd"/>
      <w:r w:rsidRPr="00110B3C">
        <w:rPr>
          <w:rFonts w:ascii="Calibri Light" w:hAnsi="Calibri Light" w:cs="Calibri Light"/>
        </w:rPr>
        <w:t xml:space="preserve"> </w:t>
      </w:r>
      <w:proofErr w:type="spellStart"/>
      <w:r w:rsidRPr="00110B3C">
        <w:rPr>
          <w:rFonts w:ascii="Calibri Light" w:hAnsi="Calibri Light" w:cs="Calibri Light"/>
        </w:rPr>
        <w:t>sa</w:t>
      </w:r>
      <w:proofErr w:type="spellEnd"/>
      <w:r w:rsidRPr="00110B3C">
        <w:rPr>
          <w:rFonts w:ascii="Calibri Light" w:hAnsi="Calibri Light" w:cs="Calibri Light"/>
        </w:rPr>
        <w:t xml:space="preserve"> </w:t>
      </w:r>
      <w:proofErr w:type="spellStart"/>
      <w:r w:rsidRPr="00110B3C">
        <w:rPr>
          <w:rFonts w:ascii="Calibri Light" w:hAnsi="Calibri Light" w:cs="Calibri Light"/>
        </w:rPr>
        <w:t>zúčastňujú</w:t>
      </w:r>
      <w:proofErr w:type="spellEnd"/>
      <w:r w:rsidRPr="00110B3C">
        <w:rPr>
          <w:rFonts w:ascii="Calibri Light" w:hAnsi="Calibri Light" w:cs="Calibri Light"/>
        </w:rPr>
        <w:t xml:space="preserve"> </w:t>
      </w:r>
      <w:proofErr w:type="spellStart"/>
      <w:r w:rsidRPr="00110B3C">
        <w:rPr>
          <w:rFonts w:ascii="Calibri Light" w:hAnsi="Calibri Light" w:cs="Calibri Light"/>
        </w:rPr>
        <w:t>generálni</w:t>
      </w:r>
      <w:proofErr w:type="spellEnd"/>
      <w:r w:rsidRPr="00110B3C">
        <w:rPr>
          <w:rFonts w:ascii="Calibri Light" w:hAnsi="Calibri Light" w:cs="Calibri Light"/>
        </w:rPr>
        <w:t xml:space="preserve"> </w:t>
      </w:r>
      <w:proofErr w:type="spellStart"/>
      <w:r w:rsidRPr="00110B3C">
        <w:rPr>
          <w:rFonts w:ascii="Calibri Light" w:hAnsi="Calibri Light" w:cs="Calibri Light"/>
        </w:rPr>
        <w:t>riaditelia</w:t>
      </w:r>
      <w:proofErr w:type="spellEnd"/>
      <w:r w:rsidRPr="00110B3C">
        <w:rPr>
          <w:rFonts w:ascii="Calibri Light" w:hAnsi="Calibri Light" w:cs="Calibri Light"/>
        </w:rPr>
        <w:t xml:space="preserve"> </w:t>
      </w:r>
      <w:proofErr w:type="spellStart"/>
      <w:r w:rsidRPr="00110B3C">
        <w:rPr>
          <w:rFonts w:ascii="Calibri Light" w:hAnsi="Calibri Light" w:cs="Calibri Light"/>
        </w:rPr>
        <w:t>najvýznamnejších</w:t>
      </w:r>
      <w:proofErr w:type="spellEnd"/>
      <w:r w:rsidRPr="00110B3C">
        <w:rPr>
          <w:rFonts w:ascii="Calibri Light" w:hAnsi="Calibri Light" w:cs="Calibri Light"/>
        </w:rPr>
        <w:t xml:space="preserve"> </w:t>
      </w:r>
      <w:proofErr w:type="spellStart"/>
      <w:r w:rsidRPr="00110B3C">
        <w:rPr>
          <w:rFonts w:ascii="Calibri Light" w:hAnsi="Calibri Light" w:cs="Calibri Light"/>
        </w:rPr>
        <w:t>spoločností</w:t>
      </w:r>
      <w:proofErr w:type="spellEnd"/>
      <w:r w:rsidRPr="00110B3C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</w:t>
      </w:r>
      <w:r w:rsidRPr="00110B3C">
        <w:rPr>
          <w:rFonts w:ascii="Calibri Light" w:hAnsi="Calibri Light" w:cs="Calibri Light"/>
        </w:rPr>
        <w:t xml:space="preserve">prezidenti </w:t>
      </w:r>
      <w:proofErr w:type="spellStart"/>
      <w:r w:rsidRPr="00110B3C">
        <w:rPr>
          <w:rFonts w:ascii="Calibri Light" w:hAnsi="Calibri Light" w:cs="Calibri Light"/>
        </w:rPr>
        <w:t>kľúčových</w:t>
      </w:r>
      <w:proofErr w:type="spellEnd"/>
      <w:r w:rsidRPr="00110B3C">
        <w:rPr>
          <w:rFonts w:ascii="Calibri Light" w:hAnsi="Calibri Light" w:cs="Calibri Light"/>
        </w:rPr>
        <w:t xml:space="preserve"> </w:t>
      </w:r>
      <w:proofErr w:type="spellStart"/>
      <w:r w:rsidRPr="00110B3C">
        <w:rPr>
          <w:rFonts w:ascii="Calibri Light" w:hAnsi="Calibri Light" w:cs="Calibri Light"/>
        </w:rPr>
        <w:t>zväzov</w:t>
      </w:r>
      <w:proofErr w:type="spellEnd"/>
      <w:r w:rsidRPr="00110B3C">
        <w:rPr>
          <w:rFonts w:ascii="Calibri Light" w:hAnsi="Calibri Light" w:cs="Calibri Light"/>
        </w:rPr>
        <w:t xml:space="preserve">, </w:t>
      </w:r>
      <w:proofErr w:type="spellStart"/>
      <w:r w:rsidRPr="00110B3C">
        <w:rPr>
          <w:rFonts w:ascii="Calibri Light" w:hAnsi="Calibri Light" w:cs="Calibri Light"/>
        </w:rPr>
        <w:t>cechov</w:t>
      </w:r>
      <w:proofErr w:type="spellEnd"/>
      <w:r w:rsidRPr="00110B3C">
        <w:rPr>
          <w:rFonts w:ascii="Calibri Light" w:hAnsi="Calibri Light" w:cs="Calibri Light"/>
        </w:rPr>
        <w:t xml:space="preserve"> a </w:t>
      </w:r>
      <w:proofErr w:type="spellStart"/>
      <w:r w:rsidRPr="00110B3C">
        <w:rPr>
          <w:rFonts w:ascii="Calibri Light" w:hAnsi="Calibri Light" w:cs="Calibri Light"/>
        </w:rPr>
        <w:t>komôr</w:t>
      </w:r>
      <w:proofErr w:type="spellEnd"/>
      <w:r w:rsidRPr="00110B3C">
        <w:rPr>
          <w:rFonts w:ascii="Calibri Light" w:hAnsi="Calibri Light" w:cs="Calibri Light"/>
        </w:rPr>
        <w:t xml:space="preserve"> a </w:t>
      </w:r>
      <w:proofErr w:type="spellStart"/>
      <w:r w:rsidRPr="00110B3C">
        <w:rPr>
          <w:rFonts w:ascii="Calibri Light" w:hAnsi="Calibri Light" w:cs="Calibri Light"/>
        </w:rPr>
        <w:t>rovnako</w:t>
      </w:r>
      <w:proofErr w:type="spellEnd"/>
      <w:r w:rsidRPr="00110B3C">
        <w:rPr>
          <w:rFonts w:ascii="Calibri Light" w:hAnsi="Calibri Light" w:cs="Calibri Light"/>
        </w:rPr>
        <w:t xml:space="preserve"> aj </w:t>
      </w:r>
      <w:proofErr w:type="spellStart"/>
      <w:r w:rsidRPr="00110B3C">
        <w:rPr>
          <w:rFonts w:ascii="Calibri Light" w:hAnsi="Calibri Light" w:cs="Calibri Light"/>
        </w:rPr>
        <w:t>ministri</w:t>
      </w:r>
      <w:proofErr w:type="spellEnd"/>
      <w:r w:rsidRPr="00110B3C">
        <w:rPr>
          <w:rFonts w:ascii="Calibri Light" w:hAnsi="Calibri Light" w:cs="Calibri Light"/>
        </w:rPr>
        <w:t xml:space="preserve"> a </w:t>
      </w:r>
      <w:proofErr w:type="spellStart"/>
      <w:r w:rsidRPr="00110B3C">
        <w:rPr>
          <w:rFonts w:ascii="Calibri Light" w:hAnsi="Calibri Light" w:cs="Calibri Light"/>
        </w:rPr>
        <w:t>najvyšší</w:t>
      </w:r>
      <w:proofErr w:type="spellEnd"/>
      <w:r w:rsidRPr="00110B3C">
        <w:rPr>
          <w:rFonts w:ascii="Calibri Light" w:hAnsi="Calibri Light" w:cs="Calibri Light"/>
        </w:rPr>
        <w:t xml:space="preserve"> </w:t>
      </w:r>
      <w:proofErr w:type="spellStart"/>
      <w:r w:rsidRPr="00110B3C">
        <w:rPr>
          <w:rFonts w:ascii="Calibri Light" w:hAnsi="Calibri Light" w:cs="Calibri Light"/>
        </w:rPr>
        <w:t>predstavitelia</w:t>
      </w:r>
      <w:proofErr w:type="spellEnd"/>
      <w:r w:rsidRPr="00110B3C">
        <w:rPr>
          <w:rFonts w:ascii="Calibri Light" w:hAnsi="Calibri Light" w:cs="Calibri Light"/>
        </w:rPr>
        <w:t xml:space="preserve"> </w:t>
      </w:r>
      <w:proofErr w:type="spellStart"/>
      <w:r w:rsidRPr="00110B3C">
        <w:rPr>
          <w:rFonts w:ascii="Calibri Light" w:hAnsi="Calibri Light" w:cs="Calibri Light"/>
        </w:rPr>
        <w:t>štátu</w:t>
      </w:r>
      <w:proofErr w:type="spellEnd"/>
      <w:r w:rsidRPr="00110B3C">
        <w:rPr>
          <w:rFonts w:ascii="Calibri Light" w:hAnsi="Calibri Light" w:cs="Calibri Light"/>
        </w:rPr>
        <w:t xml:space="preserve"> z vybraných </w:t>
      </w:r>
      <w:proofErr w:type="spellStart"/>
      <w:r w:rsidRPr="00110B3C">
        <w:rPr>
          <w:rFonts w:ascii="Calibri Light" w:hAnsi="Calibri Light" w:cs="Calibri Light"/>
        </w:rPr>
        <w:t>krajín</w:t>
      </w:r>
      <w:proofErr w:type="spellEnd"/>
      <w:r w:rsidRPr="00110B3C">
        <w:rPr>
          <w:rFonts w:ascii="Calibri Light" w:hAnsi="Calibri Light" w:cs="Calibri Light"/>
        </w:rPr>
        <w:t>.</w:t>
      </w:r>
    </w:p>
    <w:p w14:paraId="6DD494E0" w14:textId="77777777" w:rsidR="001B1031" w:rsidRDefault="001B1031" w:rsidP="001B1031"/>
    <w:p w14:paraId="60ADF4EA" w14:textId="5A9296C0" w:rsidR="003C315B" w:rsidRPr="003C315B" w:rsidRDefault="003C315B" w:rsidP="003C315B"/>
    <w:sectPr w:rsidR="003C315B" w:rsidRPr="003C315B" w:rsidSect="00E80962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D76E" w14:textId="77777777" w:rsidR="001C1F1B" w:rsidRDefault="001C1F1B" w:rsidP="001B1031">
      <w:r>
        <w:separator/>
      </w:r>
    </w:p>
  </w:endnote>
  <w:endnote w:type="continuationSeparator" w:id="0">
    <w:p w14:paraId="0F51BFC8" w14:textId="77777777" w:rsidR="001C1F1B" w:rsidRDefault="001C1F1B" w:rsidP="001B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6903" w14:textId="77777777" w:rsidR="005D6164" w:rsidRDefault="0076402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5E9596D" w14:textId="77777777" w:rsidR="005D6164" w:rsidRDefault="001C1F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7493" w14:textId="77777777" w:rsidR="005D6164" w:rsidRDefault="0076402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  <w:p w14:paraId="5D70D2D0" w14:textId="77777777" w:rsidR="005D6164" w:rsidRDefault="001C1F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C51D" w14:textId="77777777" w:rsidR="001C1F1B" w:rsidRDefault="001C1F1B" w:rsidP="001B1031">
      <w:r>
        <w:separator/>
      </w:r>
    </w:p>
  </w:footnote>
  <w:footnote w:type="continuationSeparator" w:id="0">
    <w:p w14:paraId="1323FE4E" w14:textId="77777777" w:rsidR="001C1F1B" w:rsidRDefault="001C1F1B" w:rsidP="001B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5613" w14:textId="1028B077" w:rsidR="001B1031" w:rsidRDefault="004F699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6A1139" wp14:editId="17EE719B">
          <wp:simplePos x="0" y="0"/>
          <wp:positionH relativeFrom="margin">
            <wp:align>left</wp:align>
          </wp:positionH>
          <wp:positionV relativeFrom="paragraph">
            <wp:posOffset>-553085</wp:posOffset>
          </wp:positionV>
          <wp:extent cx="1885950" cy="1012190"/>
          <wp:effectExtent l="0" t="0" r="0" b="0"/>
          <wp:wrapTopAndBottom/>
          <wp:docPr id="7" name="Obrázek 7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1031">
      <w:rPr>
        <w:noProof/>
      </w:rPr>
      <w:drawing>
        <wp:anchor distT="0" distB="0" distL="114300" distR="114300" simplePos="0" relativeHeight="251661312" behindDoc="1" locked="0" layoutInCell="1" allowOverlap="1" wp14:anchorId="77F53144" wp14:editId="0D6F993F">
          <wp:simplePos x="0" y="0"/>
          <wp:positionH relativeFrom="margin">
            <wp:align>right</wp:align>
          </wp:positionH>
          <wp:positionV relativeFrom="paragraph">
            <wp:posOffset>-570230</wp:posOffset>
          </wp:positionV>
          <wp:extent cx="1244600" cy="1112520"/>
          <wp:effectExtent l="0" t="0" r="0" b="0"/>
          <wp:wrapTight wrapText="bothSides">
            <wp:wrapPolygon edited="0">
              <wp:start x="0" y="0"/>
              <wp:lineTo x="0" y="21082"/>
              <wp:lineTo x="21159" y="21082"/>
              <wp:lineTo x="21159" y="0"/>
              <wp:lineTo x="0" y="0"/>
            </wp:wrapPolygon>
          </wp:wrapTight>
          <wp:docPr id="8" name="Obrázek 8" descr="C:\Users\Jiri vacek\AppData\Local\Microsoft\Windows\INetCache\Content.MSO\2E9C0328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C:\Users\Jiri vacek\AppData\Local\Microsoft\Windows\INetCache\Content.MSO\2E9C0328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5B"/>
    <w:rsid w:val="0008643D"/>
    <w:rsid w:val="000C0FDC"/>
    <w:rsid w:val="00124592"/>
    <w:rsid w:val="001B1031"/>
    <w:rsid w:val="001C1F1B"/>
    <w:rsid w:val="002408B0"/>
    <w:rsid w:val="003C315B"/>
    <w:rsid w:val="00492B30"/>
    <w:rsid w:val="004C5822"/>
    <w:rsid w:val="004F6991"/>
    <w:rsid w:val="0076402A"/>
    <w:rsid w:val="00BA10E1"/>
    <w:rsid w:val="00D80C4F"/>
    <w:rsid w:val="00E3686D"/>
    <w:rsid w:val="00E3751A"/>
    <w:rsid w:val="00F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1796"/>
  <w15:chartTrackingRefBased/>
  <w15:docId w15:val="{BB8EFDBB-C2CA-4BC2-A346-E2A75527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315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315B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315B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10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103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10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1031"/>
    <w:rPr>
      <w:rFonts w:ascii="Arial" w:eastAsia="Times New Roman" w:hAnsi="Arial" w:cs="Times New Roman"/>
      <w:sz w:val="20"/>
      <w:szCs w:val="24"/>
      <w:lang w:eastAsia="cs-CZ"/>
    </w:rPr>
  </w:style>
  <w:style w:type="character" w:styleId="Hypertextovodkaz">
    <w:name w:val="Hyperlink"/>
    <w:semiHidden/>
    <w:rsid w:val="001B1031"/>
    <w:rPr>
      <w:color w:val="0000FF"/>
      <w:u w:val="single"/>
    </w:rPr>
  </w:style>
  <w:style w:type="paragraph" w:customStyle="1" w:styleId="Default">
    <w:name w:val="Default"/>
    <w:rsid w:val="001B1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F6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F699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4F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vacek@ceec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eec.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1046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7</cp:revision>
  <dcterms:created xsi:type="dcterms:W3CDTF">2021-11-15T07:42:00Z</dcterms:created>
  <dcterms:modified xsi:type="dcterms:W3CDTF">2021-11-24T06:59:00Z</dcterms:modified>
</cp:coreProperties>
</file>