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D6985" w14:textId="77777777" w:rsidR="007561C2" w:rsidRDefault="007561C2" w:rsidP="004E7D13"/>
    <w:p w14:paraId="3D5C8AD4" w14:textId="77777777" w:rsidR="007561C2" w:rsidRDefault="007561C2" w:rsidP="004E7D13"/>
    <w:p w14:paraId="0A04AFF5" w14:textId="77777777" w:rsidR="007561C2" w:rsidRPr="007561C2" w:rsidRDefault="007561C2" w:rsidP="007561C2">
      <w:pPr>
        <w:jc w:val="center"/>
        <w:rPr>
          <w:b/>
          <w:bCs/>
        </w:rPr>
      </w:pPr>
      <w:r w:rsidRPr="007561C2">
        <w:rPr>
          <w:lang w:val="sk-SK" w:eastAsia="cs-CZ"/>
        </w:rPr>
        <w:br/>
      </w:r>
      <w:r w:rsidRPr="007561C2">
        <w:rPr>
          <w:b/>
          <w:bCs/>
          <w:sz w:val="32"/>
          <w:szCs w:val="32"/>
        </w:rPr>
        <w:t xml:space="preserve">Nové normy </w:t>
      </w:r>
      <w:proofErr w:type="spellStart"/>
      <w:r w:rsidRPr="007561C2">
        <w:rPr>
          <w:b/>
          <w:bCs/>
          <w:sz w:val="32"/>
          <w:szCs w:val="32"/>
        </w:rPr>
        <w:t>pre</w:t>
      </w:r>
      <w:proofErr w:type="spellEnd"/>
      <w:r w:rsidRPr="007561C2">
        <w:rPr>
          <w:b/>
          <w:bCs/>
          <w:sz w:val="32"/>
          <w:szCs w:val="32"/>
        </w:rPr>
        <w:t xml:space="preserve"> </w:t>
      </w:r>
      <w:proofErr w:type="spellStart"/>
      <w:r w:rsidRPr="007561C2">
        <w:rPr>
          <w:b/>
          <w:bCs/>
          <w:sz w:val="32"/>
          <w:szCs w:val="32"/>
        </w:rPr>
        <w:t>energetickú</w:t>
      </w:r>
      <w:proofErr w:type="spellEnd"/>
      <w:r w:rsidRPr="007561C2">
        <w:rPr>
          <w:b/>
          <w:bCs/>
          <w:sz w:val="32"/>
          <w:szCs w:val="32"/>
        </w:rPr>
        <w:t xml:space="preserve"> </w:t>
      </w:r>
      <w:proofErr w:type="spellStart"/>
      <w:r w:rsidRPr="007561C2">
        <w:rPr>
          <w:b/>
          <w:bCs/>
          <w:sz w:val="32"/>
          <w:szCs w:val="32"/>
        </w:rPr>
        <w:t>hospodárnosť</w:t>
      </w:r>
      <w:proofErr w:type="spellEnd"/>
      <w:r w:rsidRPr="007561C2">
        <w:rPr>
          <w:b/>
          <w:bCs/>
          <w:sz w:val="32"/>
          <w:szCs w:val="32"/>
        </w:rPr>
        <w:t xml:space="preserve"> budov </w:t>
      </w:r>
      <w:proofErr w:type="spellStart"/>
      <w:r w:rsidRPr="007561C2">
        <w:rPr>
          <w:b/>
          <w:bCs/>
          <w:sz w:val="32"/>
          <w:szCs w:val="32"/>
        </w:rPr>
        <w:t>zvýši</w:t>
      </w:r>
      <w:proofErr w:type="spellEnd"/>
      <w:r w:rsidRPr="007561C2">
        <w:rPr>
          <w:b/>
          <w:bCs/>
          <w:sz w:val="32"/>
          <w:szCs w:val="32"/>
        </w:rPr>
        <w:t xml:space="preserve"> cenu </w:t>
      </w:r>
      <w:proofErr w:type="spellStart"/>
      <w:r w:rsidRPr="007561C2">
        <w:rPr>
          <w:b/>
          <w:bCs/>
          <w:sz w:val="32"/>
          <w:szCs w:val="32"/>
        </w:rPr>
        <w:t>projektov</w:t>
      </w:r>
      <w:proofErr w:type="spellEnd"/>
      <w:r w:rsidRPr="007561C2">
        <w:rPr>
          <w:b/>
          <w:bCs/>
          <w:sz w:val="32"/>
          <w:szCs w:val="32"/>
        </w:rPr>
        <w:t xml:space="preserve"> u 61% projektových </w:t>
      </w:r>
      <w:proofErr w:type="spellStart"/>
      <w:r w:rsidRPr="007561C2">
        <w:rPr>
          <w:b/>
          <w:bCs/>
          <w:sz w:val="32"/>
          <w:szCs w:val="32"/>
        </w:rPr>
        <w:t>spoločností</w:t>
      </w:r>
      <w:proofErr w:type="spellEnd"/>
    </w:p>
    <w:p w14:paraId="70DEFDC7" w14:textId="2C11E578" w:rsidR="007561C2" w:rsidRPr="007561C2" w:rsidRDefault="007561C2" w:rsidP="007561C2">
      <w:pPr>
        <w:shd w:val="clear" w:color="auto" w:fill="F8F9FA"/>
        <w:spacing w:after="0" w:line="240" w:lineRule="auto"/>
        <w:rPr>
          <w:rFonts w:ascii="Arial" w:eastAsia="Times New Roman" w:hAnsi="Arial" w:cs="Arial"/>
          <w:i/>
          <w:iCs/>
          <w:color w:val="222222"/>
          <w:sz w:val="18"/>
          <w:szCs w:val="18"/>
          <w:lang w:eastAsia="cs-CZ"/>
        </w:rPr>
      </w:pPr>
    </w:p>
    <w:p w14:paraId="577C06E5" w14:textId="46D1FCA9" w:rsidR="00733815" w:rsidRPr="007561C2" w:rsidRDefault="007561C2" w:rsidP="007561C2">
      <w:pPr>
        <w:spacing w:line="360" w:lineRule="auto"/>
        <w:jc w:val="both"/>
        <w:rPr>
          <w:b/>
          <w:bCs/>
        </w:rPr>
      </w:pPr>
      <w:r w:rsidRPr="007561C2">
        <w:rPr>
          <w:b/>
          <w:bCs/>
        </w:rPr>
        <w:t xml:space="preserve">Bratislava 14.7.2021 - </w:t>
      </w:r>
      <w:proofErr w:type="spellStart"/>
      <w:r w:rsidR="00733815" w:rsidRPr="007561C2">
        <w:rPr>
          <w:b/>
          <w:bCs/>
        </w:rPr>
        <w:t>Dostatočne</w:t>
      </w:r>
      <w:proofErr w:type="spellEnd"/>
      <w:r w:rsidR="00733815" w:rsidRPr="007561C2">
        <w:rPr>
          <w:b/>
          <w:bCs/>
        </w:rPr>
        <w:t xml:space="preserve"> </w:t>
      </w:r>
      <w:proofErr w:type="spellStart"/>
      <w:r w:rsidR="00733815" w:rsidRPr="007561C2">
        <w:rPr>
          <w:b/>
          <w:bCs/>
        </w:rPr>
        <w:t>pripravených</w:t>
      </w:r>
      <w:proofErr w:type="spellEnd"/>
      <w:r w:rsidR="00733815" w:rsidRPr="007561C2">
        <w:rPr>
          <w:b/>
          <w:bCs/>
        </w:rPr>
        <w:t xml:space="preserve"> na </w:t>
      </w:r>
      <w:proofErr w:type="spellStart"/>
      <w:r w:rsidR="00733815" w:rsidRPr="007561C2">
        <w:rPr>
          <w:b/>
          <w:bCs/>
        </w:rPr>
        <w:t>zmeny</w:t>
      </w:r>
      <w:proofErr w:type="spellEnd"/>
      <w:r w:rsidR="00733815" w:rsidRPr="007561C2">
        <w:rPr>
          <w:b/>
          <w:bCs/>
        </w:rPr>
        <w:t xml:space="preserve">, </w:t>
      </w:r>
      <w:proofErr w:type="spellStart"/>
      <w:r w:rsidR="00733815" w:rsidRPr="007561C2">
        <w:rPr>
          <w:b/>
          <w:bCs/>
        </w:rPr>
        <w:t>ktoré</w:t>
      </w:r>
      <w:proofErr w:type="spellEnd"/>
      <w:r w:rsidR="00733815" w:rsidRPr="007561C2">
        <w:rPr>
          <w:b/>
          <w:bCs/>
        </w:rPr>
        <w:t xml:space="preserve"> normy </w:t>
      </w:r>
      <w:proofErr w:type="spellStart"/>
      <w:r w:rsidR="00733815" w:rsidRPr="007561C2">
        <w:rPr>
          <w:b/>
          <w:bCs/>
        </w:rPr>
        <w:t>pre</w:t>
      </w:r>
      <w:proofErr w:type="spellEnd"/>
      <w:r w:rsidR="00733815" w:rsidRPr="007561C2">
        <w:rPr>
          <w:b/>
          <w:bCs/>
        </w:rPr>
        <w:t xml:space="preserve"> </w:t>
      </w:r>
      <w:proofErr w:type="spellStart"/>
      <w:r w:rsidR="00733815" w:rsidRPr="007561C2">
        <w:rPr>
          <w:b/>
          <w:bCs/>
        </w:rPr>
        <w:t>energetickú</w:t>
      </w:r>
      <w:proofErr w:type="spellEnd"/>
      <w:r>
        <w:rPr>
          <w:b/>
          <w:bCs/>
        </w:rPr>
        <w:t xml:space="preserve"> </w:t>
      </w:r>
      <w:proofErr w:type="spellStart"/>
      <w:r w:rsidR="00733815" w:rsidRPr="007561C2">
        <w:rPr>
          <w:b/>
          <w:bCs/>
        </w:rPr>
        <w:t>hospodárnosť</w:t>
      </w:r>
      <w:proofErr w:type="spellEnd"/>
      <w:r w:rsidR="00733815" w:rsidRPr="007561C2">
        <w:rPr>
          <w:b/>
          <w:bCs/>
        </w:rPr>
        <w:t xml:space="preserve"> budov </w:t>
      </w:r>
      <w:proofErr w:type="spellStart"/>
      <w:r w:rsidR="00733815" w:rsidRPr="007561C2">
        <w:rPr>
          <w:b/>
          <w:bCs/>
        </w:rPr>
        <w:t>prináša</w:t>
      </w:r>
      <w:proofErr w:type="spellEnd"/>
      <w:r w:rsidR="00733815" w:rsidRPr="007561C2">
        <w:rPr>
          <w:b/>
          <w:bCs/>
        </w:rPr>
        <w:t xml:space="preserve">, </w:t>
      </w:r>
      <w:proofErr w:type="spellStart"/>
      <w:r w:rsidR="00733815" w:rsidRPr="007561C2">
        <w:rPr>
          <w:b/>
          <w:bCs/>
        </w:rPr>
        <w:t>sa</w:t>
      </w:r>
      <w:proofErr w:type="spellEnd"/>
      <w:r w:rsidR="00733815" w:rsidRPr="007561C2">
        <w:rPr>
          <w:b/>
          <w:bCs/>
        </w:rPr>
        <w:t xml:space="preserve"> </w:t>
      </w:r>
      <w:proofErr w:type="spellStart"/>
      <w:r w:rsidR="00733815" w:rsidRPr="007561C2">
        <w:rPr>
          <w:b/>
          <w:bCs/>
        </w:rPr>
        <w:t>cíti</w:t>
      </w:r>
      <w:proofErr w:type="spellEnd"/>
      <w:r w:rsidR="00733815" w:rsidRPr="007561C2">
        <w:rPr>
          <w:b/>
          <w:bCs/>
        </w:rPr>
        <w:t xml:space="preserve"> byť 74 % </w:t>
      </w:r>
      <w:proofErr w:type="spellStart"/>
      <w:r w:rsidR="00733815" w:rsidRPr="007561C2">
        <w:rPr>
          <w:b/>
          <w:bCs/>
        </w:rPr>
        <w:t>opýtaných</w:t>
      </w:r>
      <w:proofErr w:type="spellEnd"/>
      <w:r>
        <w:rPr>
          <w:b/>
          <w:bCs/>
        </w:rPr>
        <w:t xml:space="preserve"> </w:t>
      </w:r>
      <w:r w:rsidR="00733815" w:rsidRPr="007561C2">
        <w:rPr>
          <w:b/>
          <w:bCs/>
        </w:rPr>
        <w:t xml:space="preserve">projektových </w:t>
      </w:r>
      <w:proofErr w:type="spellStart"/>
      <w:r w:rsidR="00733815" w:rsidRPr="007561C2">
        <w:rPr>
          <w:b/>
          <w:bCs/>
        </w:rPr>
        <w:t>spoločností</w:t>
      </w:r>
      <w:proofErr w:type="spellEnd"/>
      <w:r w:rsidR="00733815" w:rsidRPr="007561C2">
        <w:rPr>
          <w:b/>
          <w:bCs/>
        </w:rPr>
        <w:t xml:space="preserve">. </w:t>
      </w:r>
      <w:proofErr w:type="spellStart"/>
      <w:r w:rsidR="00733815" w:rsidRPr="007561C2">
        <w:rPr>
          <w:b/>
          <w:bCs/>
        </w:rPr>
        <w:t>Dve</w:t>
      </w:r>
      <w:proofErr w:type="spellEnd"/>
      <w:r w:rsidR="00733815" w:rsidRPr="007561C2">
        <w:rPr>
          <w:b/>
          <w:bCs/>
        </w:rPr>
        <w:t xml:space="preserve"> </w:t>
      </w:r>
      <w:proofErr w:type="spellStart"/>
      <w:r w:rsidR="00733815" w:rsidRPr="007561C2">
        <w:rPr>
          <w:b/>
          <w:bCs/>
        </w:rPr>
        <w:t>tretiny</w:t>
      </w:r>
      <w:proofErr w:type="spellEnd"/>
      <w:r w:rsidR="00733815" w:rsidRPr="007561C2">
        <w:rPr>
          <w:b/>
          <w:bCs/>
        </w:rPr>
        <w:t xml:space="preserve"> </w:t>
      </w:r>
      <w:proofErr w:type="spellStart"/>
      <w:r w:rsidR="00733815" w:rsidRPr="007561C2">
        <w:rPr>
          <w:b/>
          <w:bCs/>
        </w:rPr>
        <w:t>opýtaných</w:t>
      </w:r>
      <w:proofErr w:type="spellEnd"/>
      <w:r w:rsidR="00733815" w:rsidRPr="007561C2">
        <w:rPr>
          <w:b/>
          <w:bCs/>
        </w:rPr>
        <w:t xml:space="preserve"> </w:t>
      </w:r>
      <w:proofErr w:type="spellStart"/>
      <w:r w:rsidR="00733815" w:rsidRPr="007561C2">
        <w:rPr>
          <w:b/>
          <w:bCs/>
        </w:rPr>
        <w:t>projektantov</w:t>
      </w:r>
      <w:proofErr w:type="spellEnd"/>
      <w:r>
        <w:rPr>
          <w:b/>
          <w:bCs/>
        </w:rPr>
        <w:t xml:space="preserve"> </w:t>
      </w:r>
      <w:r w:rsidR="00733815" w:rsidRPr="007561C2">
        <w:rPr>
          <w:b/>
          <w:bCs/>
        </w:rPr>
        <w:t xml:space="preserve">považuje </w:t>
      </w:r>
      <w:proofErr w:type="spellStart"/>
      <w:r w:rsidR="00733815" w:rsidRPr="007561C2">
        <w:rPr>
          <w:b/>
          <w:bCs/>
        </w:rPr>
        <w:t>sprísnenie</w:t>
      </w:r>
      <w:proofErr w:type="spellEnd"/>
      <w:r w:rsidR="00733815" w:rsidRPr="007561C2">
        <w:rPr>
          <w:b/>
          <w:bCs/>
        </w:rPr>
        <w:t xml:space="preserve"> </w:t>
      </w:r>
      <w:proofErr w:type="spellStart"/>
      <w:r w:rsidR="00733815" w:rsidRPr="007561C2">
        <w:rPr>
          <w:b/>
          <w:bCs/>
        </w:rPr>
        <w:t>noriem</w:t>
      </w:r>
      <w:proofErr w:type="spellEnd"/>
      <w:r w:rsidR="00733815" w:rsidRPr="007561C2">
        <w:rPr>
          <w:b/>
          <w:bCs/>
        </w:rPr>
        <w:t xml:space="preserve"> za </w:t>
      </w:r>
      <w:proofErr w:type="spellStart"/>
      <w:r w:rsidR="00733815" w:rsidRPr="007561C2">
        <w:rPr>
          <w:b/>
          <w:bCs/>
        </w:rPr>
        <w:t>prospešné</w:t>
      </w:r>
      <w:proofErr w:type="spellEnd"/>
      <w:r w:rsidR="00733815" w:rsidRPr="007561C2">
        <w:rPr>
          <w:b/>
          <w:bCs/>
        </w:rPr>
        <w:t xml:space="preserve"> </w:t>
      </w:r>
      <w:proofErr w:type="spellStart"/>
      <w:r w:rsidR="00733815" w:rsidRPr="007561C2">
        <w:rPr>
          <w:b/>
          <w:bCs/>
        </w:rPr>
        <w:t>pre</w:t>
      </w:r>
      <w:proofErr w:type="spellEnd"/>
      <w:r w:rsidR="00733815" w:rsidRPr="007561C2">
        <w:rPr>
          <w:b/>
          <w:bCs/>
        </w:rPr>
        <w:t xml:space="preserve"> životné prostredie</w:t>
      </w:r>
      <w:r>
        <w:rPr>
          <w:b/>
          <w:bCs/>
        </w:rPr>
        <w:t xml:space="preserve"> </w:t>
      </w:r>
      <w:r w:rsidR="00733815" w:rsidRPr="007561C2">
        <w:rPr>
          <w:b/>
          <w:bCs/>
        </w:rPr>
        <w:t xml:space="preserve">a </w:t>
      </w:r>
      <w:proofErr w:type="spellStart"/>
      <w:r w:rsidR="00733815" w:rsidRPr="007561C2">
        <w:rPr>
          <w:b/>
          <w:bCs/>
        </w:rPr>
        <w:t>pre</w:t>
      </w:r>
      <w:proofErr w:type="spellEnd"/>
      <w:r w:rsidR="00733815" w:rsidRPr="007561C2">
        <w:rPr>
          <w:b/>
          <w:bCs/>
        </w:rPr>
        <w:t xml:space="preserve"> projekt (69, % </w:t>
      </w:r>
      <w:proofErr w:type="spellStart"/>
      <w:r w:rsidR="00733815" w:rsidRPr="007561C2">
        <w:rPr>
          <w:b/>
          <w:bCs/>
        </w:rPr>
        <w:t>respektíve</w:t>
      </w:r>
      <w:proofErr w:type="spellEnd"/>
      <w:r w:rsidR="00733815" w:rsidRPr="007561C2">
        <w:rPr>
          <w:b/>
          <w:bCs/>
        </w:rPr>
        <w:t xml:space="preserve"> 41 %). </w:t>
      </w:r>
      <w:proofErr w:type="spellStart"/>
      <w:r w:rsidR="00733815" w:rsidRPr="007561C2">
        <w:rPr>
          <w:b/>
          <w:bCs/>
        </w:rPr>
        <w:t>Takmer</w:t>
      </w:r>
      <w:proofErr w:type="spellEnd"/>
      <w:r w:rsidR="00733815" w:rsidRPr="007561C2">
        <w:rPr>
          <w:b/>
          <w:bCs/>
        </w:rPr>
        <w:t xml:space="preserve"> </w:t>
      </w:r>
      <w:proofErr w:type="spellStart"/>
      <w:r w:rsidR="00733815" w:rsidRPr="007561C2">
        <w:rPr>
          <w:b/>
          <w:bCs/>
        </w:rPr>
        <w:t>dve</w:t>
      </w:r>
      <w:proofErr w:type="spellEnd"/>
      <w:r w:rsidR="00733815" w:rsidRPr="007561C2">
        <w:rPr>
          <w:b/>
          <w:bCs/>
        </w:rPr>
        <w:t xml:space="preserve"> </w:t>
      </w:r>
      <w:proofErr w:type="spellStart"/>
      <w:r w:rsidR="00733815" w:rsidRPr="007561C2">
        <w:rPr>
          <w:b/>
          <w:bCs/>
        </w:rPr>
        <w:t>tretiny</w:t>
      </w:r>
      <w:proofErr w:type="spellEnd"/>
      <w:r w:rsidR="004E7D13" w:rsidRPr="007561C2">
        <w:rPr>
          <w:b/>
          <w:bCs/>
        </w:rPr>
        <w:t xml:space="preserve"> </w:t>
      </w:r>
      <w:r w:rsidR="00733815" w:rsidRPr="007561C2">
        <w:rPr>
          <w:b/>
          <w:bCs/>
        </w:rPr>
        <w:t xml:space="preserve">projektových </w:t>
      </w:r>
      <w:proofErr w:type="spellStart"/>
      <w:r w:rsidR="00733815" w:rsidRPr="007561C2">
        <w:rPr>
          <w:b/>
          <w:bCs/>
        </w:rPr>
        <w:t>spoločností</w:t>
      </w:r>
      <w:proofErr w:type="spellEnd"/>
      <w:r w:rsidR="00733815" w:rsidRPr="007561C2">
        <w:rPr>
          <w:b/>
          <w:bCs/>
        </w:rPr>
        <w:t xml:space="preserve"> </w:t>
      </w:r>
      <w:proofErr w:type="spellStart"/>
      <w:r w:rsidR="00733815" w:rsidRPr="007561C2">
        <w:rPr>
          <w:b/>
          <w:bCs/>
        </w:rPr>
        <w:t>budú</w:t>
      </w:r>
      <w:proofErr w:type="spellEnd"/>
      <w:r w:rsidR="00733815" w:rsidRPr="007561C2">
        <w:rPr>
          <w:b/>
          <w:bCs/>
        </w:rPr>
        <w:t xml:space="preserve"> cenu </w:t>
      </w:r>
      <w:proofErr w:type="spellStart"/>
      <w:r w:rsidR="00733815" w:rsidRPr="007561C2">
        <w:rPr>
          <w:b/>
          <w:bCs/>
        </w:rPr>
        <w:t>svojich</w:t>
      </w:r>
      <w:proofErr w:type="spellEnd"/>
      <w:r w:rsidR="00733815" w:rsidRPr="007561C2">
        <w:rPr>
          <w:b/>
          <w:bCs/>
        </w:rPr>
        <w:t xml:space="preserve"> </w:t>
      </w:r>
      <w:proofErr w:type="spellStart"/>
      <w:r w:rsidR="00733815" w:rsidRPr="007561C2">
        <w:rPr>
          <w:b/>
          <w:bCs/>
        </w:rPr>
        <w:t>projektov</w:t>
      </w:r>
      <w:proofErr w:type="spellEnd"/>
      <w:r w:rsidR="00733815" w:rsidRPr="007561C2">
        <w:rPr>
          <w:b/>
          <w:bCs/>
        </w:rPr>
        <w:t xml:space="preserve"> </w:t>
      </w:r>
      <w:proofErr w:type="spellStart"/>
      <w:r w:rsidR="00733815" w:rsidRPr="007561C2">
        <w:rPr>
          <w:b/>
          <w:bCs/>
        </w:rPr>
        <w:t>zvyšovať</w:t>
      </w:r>
      <w:proofErr w:type="spellEnd"/>
      <w:r w:rsidR="004E7D13" w:rsidRPr="007561C2">
        <w:rPr>
          <w:b/>
          <w:bCs/>
        </w:rPr>
        <w:t xml:space="preserve"> </w:t>
      </w:r>
      <w:proofErr w:type="spellStart"/>
      <w:r w:rsidR="00733815" w:rsidRPr="007561C2">
        <w:rPr>
          <w:b/>
          <w:bCs/>
        </w:rPr>
        <w:t>pri</w:t>
      </w:r>
      <w:proofErr w:type="spellEnd"/>
      <w:r w:rsidR="00733815" w:rsidRPr="007561C2">
        <w:rPr>
          <w:b/>
          <w:bCs/>
        </w:rPr>
        <w:t xml:space="preserve"> </w:t>
      </w:r>
      <w:proofErr w:type="spellStart"/>
      <w:r w:rsidR="00733815" w:rsidRPr="007561C2">
        <w:rPr>
          <w:b/>
          <w:bCs/>
        </w:rPr>
        <w:t>zohľadnení</w:t>
      </w:r>
      <w:proofErr w:type="spellEnd"/>
      <w:r w:rsidR="00733815" w:rsidRPr="007561C2">
        <w:rPr>
          <w:b/>
          <w:bCs/>
        </w:rPr>
        <w:t xml:space="preserve"> nových </w:t>
      </w:r>
      <w:proofErr w:type="spellStart"/>
      <w:r w:rsidR="00733815" w:rsidRPr="007561C2">
        <w:rPr>
          <w:b/>
          <w:bCs/>
        </w:rPr>
        <w:t>noriem</w:t>
      </w:r>
      <w:proofErr w:type="spellEnd"/>
      <w:r w:rsidR="00733815" w:rsidRPr="007561C2">
        <w:rPr>
          <w:b/>
          <w:bCs/>
        </w:rPr>
        <w:t>.</w:t>
      </w:r>
      <w:r>
        <w:rPr>
          <w:b/>
          <w:bCs/>
        </w:rPr>
        <w:t xml:space="preserve"> </w:t>
      </w:r>
      <w:proofErr w:type="spellStart"/>
      <w:r w:rsidR="004E7D13" w:rsidRPr="007561C2">
        <w:rPr>
          <w:b/>
          <w:bCs/>
        </w:rPr>
        <w:t>Vyplýva</w:t>
      </w:r>
      <w:proofErr w:type="spellEnd"/>
      <w:r w:rsidR="004E7D13" w:rsidRPr="007561C2">
        <w:rPr>
          <w:b/>
          <w:bCs/>
        </w:rPr>
        <w:t xml:space="preserve"> to z </w:t>
      </w:r>
      <w:proofErr w:type="spellStart"/>
      <w:r w:rsidR="004E7D13" w:rsidRPr="007561C2">
        <w:rPr>
          <w:b/>
          <w:bCs/>
        </w:rPr>
        <w:t>Polročnej</w:t>
      </w:r>
      <w:proofErr w:type="spellEnd"/>
      <w:r w:rsidR="004E7D13" w:rsidRPr="007561C2">
        <w:rPr>
          <w:b/>
          <w:bCs/>
        </w:rPr>
        <w:t xml:space="preserve"> analýzy slovenského </w:t>
      </w:r>
      <w:proofErr w:type="spellStart"/>
      <w:r w:rsidR="004E7D13" w:rsidRPr="007561C2">
        <w:rPr>
          <w:b/>
          <w:bCs/>
        </w:rPr>
        <w:t>stavebníctva</w:t>
      </w:r>
      <w:proofErr w:type="spellEnd"/>
      <w:r w:rsidR="004E7D13" w:rsidRPr="007561C2">
        <w:rPr>
          <w:b/>
          <w:bCs/>
        </w:rPr>
        <w:t xml:space="preserve"> H1/2020 </w:t>
      </w:r>
      <w:proofErr w:type="spellStart"/>
      <w:r w:rsidR="004E7D13" w:rsidRPr="007561C2">
        <w:rPr>
          <w:b/>
          <w:bCs/>
        </w:rPr>
        <w:t>spracovanej</w:t>
      </w:r>
      <w:proofErr w:type="spellEnd"/>
      <w:r w:rsidR="004E7D13" w:rsidRPr="007561C2">
        <w:rPr>
          <w:b/>
          <w:bCs/>
        </w:rPr>
        <w:t xml:space="preserve"> analytickou </w:t>
      </w:r>
      <w:proofErr w:type="spellStart"/>
      <w:r w:rsidR="004E7D13" w:rsidRPr="007561C2">
        <w:rPr>
          <w:b/>
          <w:bCs/>
        </w:rPr>
        <w:t>spoločnosťou</w:t>
      </w:r>
      <w:proofErr w:type="spellEnd"/>
      <w:r w:rsidR="004E7D13" w:rsidRPr="007561C2">
        <w:rPr>
          <w:b/>
          <w:bCs/>
        </w:rPr>
        <w:t xml:space="preserve"> CEEC </w:t>
      </w:r>
      <w:proofErr w:type="spellStart"/>
      <w:r w:rsidR="004E7D13" w:rsidRPr="007561C2">
        <w:rPr>
          <w:b/>
          <w:bCs/>
        </w:rPr>
        <w:t>Research</w:t>
      </w:r>
      <w:proofErr w:type="spellEnd"/>
      <w:r w:rsidR="004E7D13" w:rsidRPr="007561C2">
        <w:rPr>
          <w:b/>
          <w:bCs/>
        </w:rPr>
        <w:t xml:space="preserve"> za podpory </w:t>
      </w:r>
      <w:proofErr w:type="spellStart"/>
      <w:r w:rsidR="004E7D13" w:rsidRPr="007561C2">
        <w:rPr>
          <w:b/>
          <w:bCs/>
        </w:rPr>
        <w:t>generálneho</w:t>
      </w:r>
      <w:proofErr w:type="spellEnd"/>
      <w:r w:rsidR="004E7D13" w:rsidRPr="007561C2">
        <w:rPr>
          <w:b/>
          <w:bCs/>
        </w:rPr>
        <w:t xml:space="preserve"> partnera, </w:t>
      </w:r>
      <w:proofErr w:type="spellStart"/>
      <w:r w:rsidR="004E7D13" w:rsidRPr="007561C2">
        <w:rPr>
          <w:b/>
          <w:bCs/>
        </w:rPr>
        <w:t>Považskej</w:t>
      </w:r>
      <w:proofErr w:type="spellEnd"/>
      <w:r w:rsidR="004E7D13" w:rsidRPr="007561C2">
        <w:rPr>
          <w:b/>
          <w:bCs/>
        </w:rPr>
        <w:t xml:space="preserve"> </w:t>
      </w:r>
      <w:proofErr w:type="spellStart"/>
      <w:r w:rsidR="004E7D13" w:rsidRPr="007561C2">
        <w:rPr>
          <w:b/>
          <w:bCs/>
        </w:rPr>
        <w:t>cementárne</w:t>
      </w:r>
      <w:proofErr w:type="spellEnd"/>
      <w:r w:rsidR="004E7D13" w:rsidRPr="007561C2">
        <w:rPr>
          <w:b/>
          <w:bCs/>
        </w:rPr>
        <w:t xml:space="preserve"> </w:t>
      </w:r>
      <w:proofErr w:type="spellStart"/>
      <w:r w:rsidR="004E7D13" w:rsidRPr="007561C2">
        <w:rPr>
          <w:b/>
          <w:bCs/>
        </w:rPr>
        <w:t>Ladce</w:t>
      </w:r>
      <w:proofErr w:type="spellEnd"/>
      <w:r w:rsidR="004E7D13" w:rsidRPr="007561C2">
        <w:rPr>
          <w:b/>
          <w:bCs/>
        </w:rPr>
        <w:t>, a.s.</w:t>
      </w:r>
    </w:p>
    <w:p w14:paraId="09EA9437" w14:textId="77777777" w:rsidR="007561C2" w:rsidRDefault="007561C2" w:rsidP="007561C2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</w:p>
    <w:p w14:paraId="39A2F413" w14:textId="462CAFE3" w:rsidR="00733815" w:rsidRPr="007561C2" w:rsidRDefault="007561C2" w:rsidP="007561C2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B60A676" wp14:editId="4FB5557D">
            <wp:simplePos x="0" y="0"/>
            <wp:positionH relativeFrom="column">
              <wp:posOffset>-23495</wp:posOffset>
            </wp:positionH>
            <wp:positionV relativeFrom="paragraph">
              <wp:posOffset>915035</wp:posOffset>
            </wp:positionV>
            <wp:extent cx="5610225" cy="3886200"/>
            <wp:effectExtent l="0" t="0" r="9525" b="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3815" w:rsidRPr="007561C2">
        <w:rPr>
          <w:rFonts w:cstheme="minorHAnsi"/>
        </w:rPr>
        <w:t xml:space="preserve">Od 01. 01. 2021 sú v platnosti </w:t>
      </w:r>
      <w:proofErr w:type="spellStart"/>
      <w:r w:rsidR="00733815" w:rsidRPr="007561C2">
        <w:rPr>
          <w:rFonts w:cstheme="minorHAnsi"/>
        </w:rPr>
        <w:t>prísnejšie</w:t>
      </w:r>
      <w:proofErr w:type="spellEnd"/>
      <w:r w:rsidR="00733815" w:rsidRPr="007561C2">
        <w:rPr>
          <w:rFonts w:cstheme="minorHAnsi"/>
        </w:rPr>
        <w:t xml:space="preserve"> normy na </w:t>
      </w:r>
      <w:proofErr w:type="spellStart"/>
      <w:r w:rsidR="00733815" w:rsidRPr="007561C2">
        <w:rPr>
          <w:rFonts w:cstheme="minorHAnsi"/>
        </w:rPr>
        <w:t>energetickú</w:t>
      </w:r>
      <w:proofErr w:type="spellEnd"/>
      <w:r w:rsidR="00733815" w:rsidRPr="007561C2">
        <w:rPr>
          <w:rFonts w:cstheme="minorHAnsi"/>
        </w:rPr>
        <w:t xml:space="preserve"> </w:t>
      </w:r>
      <w:proofErr w:type="spellStart"/>
      <w:r w:rsidR="00733815" w:rsidRPr="007561C2">
        <w:rPr>
          <w:rFonts w:cstheme="minorHAnsi"/>
        </w:rPr>
        <w:t>hospodárnosť</w:t>
      </w:r>
      <w:proofErr w:type="spellEnd"/>
      <w:r w:rsidR="00733815" w:rsidRPr="007561C2">
        <w:rPr>
          <w:rFonts w:cstheme="minorHAnsi"/>
        </w:rPr>
        <w:t xml:space="preserve"> budov. </w:t>
      </w:r>
      <w:proofErr w:type="spellStart"/>
      <w:r w:rsidR="00733815" w:rsidRPr="007561C2">
        <w:rPr>
          <w:rFonts w:cstheme="minorHAnsi"/>
        </w:rPr>
        <w:t>Dostatočne</w:t>
      </w:r>
      <w:proofErr w:type="spellEnd"/>
      <w:r w:rsidR="00733815" w:rsidRPr="007561C2">
        <w:rPr>
          <w:rFonts w:cstheme="minorHAnsi"/>
        </w:rPr>
        <w:t xml:space="preserve"> </w:t>
      </w:r>
      <w:proofErr w:type="spellStart"/>
      <w:r w:rsidR="00733815" w:rsidRPr="007561C2">
        <w:rPr>
          <w:rFonts w:cstheme="minorHAnsi"/>
        </w:rPr>
        <w:t>pripravených</w:t>
      </w:r>
      <w:proofErr w:type="spellEnd"/>
      <w:r w:rsidR="00733815" w:rsidRPr="007561C2">
        <w:rPr>
          <w:rFonts w:cstheme="minorHAnsi"/>
        </w:rPr>
        <w:t xml:space="preserve"> na </w:t>
      </w:r>
      <w:proofErr w:type="spellStart"/>
      <w:r w:rsidR="00733815" w:rsidRPr="007561C2">
        <w:rPr>
          <w:rFonts w:cstheme="minorHAnsi"/>
        </w:rPr>
        <w:t>zmeny</w:t>
      </w:r>
      <w:proofErr w:type="spellEnd"/>
      <w:r w:rsidR="00733815" w:rsidRPr="007561C2">
        <w:rPr>
          <w:rFonts w:cstheme="minorHAnsi"/>
        </w:rPr>
        <w:t xml:space="preserve">, </w:t>
      </w:r>
      <w:proofErr w:type="spellStart"/>
      <w:r w:rsidR="00733815" w:rsidRPr="007561C2">
        <w:rPr>
          <w:rFonts w:cstheme="minorHAnsi"/>
        </w:rPr>
        <w:t>ktoré</w:t>
      </w:r>
      <w:proofErr w:type="spellEnd"/>
      <w:r>
        <w:rPr>
          <w:rFonts w:cstheme="minorHAnsi"/>
        </w:rPr>
        <w:t xml:space="preserve"> </w:t>
      </w:r>
      <w:proofErr w:type="spellStart"/>
      <w:r w:rsidR="00733815" w:rsidRPr="007561C2">
        <w:rPr>
          <w:rFonts w:cstheme="minorHAnsi"/>
        </w:rPr>
        <w:t>tieto</w:t>
      </w:r>
      <w:proofErr w:type="spellEnd"/>
      <w:r w:rsidR="00733815" w:rsidRPr="007561C2">
        <w:rPr>
          <w:rFonts w:cstheme="minorHAnsi"/>
        </w:rPr>
        <w:t xml:space="preserve"> normy </w:t>
      </w:r>
      <w:proofErr w:type="spellStart"/>
      <w:r w:rsidR="00733815" w:rsidRPr="007561C2">
        <w:rPr>
          <w:rFonts w:cstheme="minorHAnsi"/>
        </w:rPr>
        <w:t>prinášajú</w:t>
      </w:r>
      <w:proofErr w:type="spellEnd"/>
      <w:r w:rsidR="00733815" w:rsidRPr="007561C2">
        <w:rPr>
          <w:rFonts w:cstheme="minorHAnsi"/>
        </w:rPr>
        <w:t xml:space="preserve">, </w:t>
      </w:r>
      <w:proofErr w:type="spellStart"/>
      <w:r w:rsidR="00733815" w:rsidRPr="007561C2">
        <w:rPr>
          <w:rFonts w:cstheme="minorHAnsi"/>
        </w:rPr>
        <w:t>sa</w:t>
      </w:r>
      <w:proofErr w:type="spellEnd"/>
      <w:r w:rsidR="00733815" w:rsidRPr="007561C2">
        <w:rPr>
          <w:rFonts w:cstheme="minorHAnsi"/>
        </w:rPr>
        <w:t xml:space="preserve"> </w:t>
      </w:r>
      <w:proofErr w:type="spellStart"/>
      <w:r w:rsidR="00733815" w:rsidRPr="007561C2">
        <w:rPr>
          <w:rFonts w:cstheme="minorHAnsi"/>
        </w:rPr>
        <w:t>cíti</w:t>
      </w:r>
      <w:proofErr w:type="spellEnd"/>
      <w:r w:rsidR="00733815" w:rsidRPr="007561C2">
        <w:rPr>
          <w:rFonts w:cstheme="minorHAnsi"/>
        </w:rPr>
        <w:t xml:space="preserve"> byť 74 % </w:t>
      </w:r>
      <w:proofErr w:type="spellStart"/>
      <w:r w:rsidR="00733815" w:rsidRPr="007561C2">
        <w:rPr>
          <w:rFonts w:cstheme="minorHAnsi"/>
        </w:rPr>
        <w:t>opýtaných</w:t>
      </w:r>
      <w:proofErr w:type="spellEnd"/>
      <w:r w:rsidR="00733815" w:rsidRPr="007561C2">
        <w:rPr>
          <w:rFonts w:cstheme="minorHAnsi"/>
        </w:rPr>
        <w:t xml:space="preserve"> projektových </w:t>
      </w:r>
      <w:proofErr w:type="spellStart"/>
      <w:r w:rsidR="00733815" w:rsidRPr="007561C2">
        <w:rPr>
          <w:rFonts w:cstheme="minorHAnsi"/>
        </w:rPr>
        <w:t>spoločností</w:t>
      </w:r>
      <w:proofErr w:type="spellEnd"/>
      <w:r w:rsidR="00733815" w:rsidRPr="007561C2">
        <w:rPr>
          <w:rFonts w:cstheme="minorHAnsi"/>
        </w:rPr>
        <w:t xml:space="preserve">. </w:t>
      </w:r>
      <w:proofErr w:type="spellStart"/>
      <w:r w:rsidR="00733815" w:rsidRPr="007561C2">
        <w:rPr>
          <w:rFonts w:cstheme="minorHAnsi"/>
        </w:rPr>
        <w:t>Ďalších</w:t>
      </w:r>
      <w:proofErr w:type="spellEnd"/>
      <w:r w:rsidR="00733815" w:rsidRPr="007561C2">
        <w:rPr>
          <w:rFonts w:cstheme="minorHAnsi"/>
        </w:rPr>
        <w:t xml:space="preserve"> 22 % </w:t>
      </w:r>
      <w:proofErr w:type="spellStart"/>
      <w:r w:rsidR="00733815" w:rsidRPr="007561C2">
        <w:rPr>
          <w:rFonts w:cstheme="minorHAnsi"/>
        </w:rPr>
        <w:t>sa</w:t>
      </w:r>
      <w:proofErr w:type="spellEnd"/>
      <w:r w:rsidR="00733815" w:rsidRPr="007561C2">
        <w:rPr>
          <w:rFonts w:cstheme="minorHAnsi"/>
        </w:rPr>
        <w:t xml:space="preserve"> </w:t>
      </w:r>
      <w:proofErr w:type="spellStart"/>
      <w:proofErr w:type="gramStart"/>
      <w:r w:rsidR="00733815" w:rsidRPr="007561C2">
        <w:rPr>
          <w:rFonts w:cstheme="minorHAnsi"/>
        </w:rPr>
        <w:t>cíti</w:t>
      </w:r>
      <w:proofErr w:type="spellEnd"/>
      <w:proofErr w:type="gramEnd"/>
      <w:r w:rsidR="00733815" w:rsidRPr="007561C2">
        <w:rPr>
          <w:rFonts w:cstheme="minorHAnsi"/>
        </w:rPr>
        <w:t xml:space="preserve"> byť </w:t>
      </w:r>
      <w:proofErr w:type="spellStart"/>
      <w:r w:rsidR="00733815" w:rsidRPr="007561C2">
        <w:rPr>
          <w:rFonts w:cstheme="minorHAnsi"/>
        </w:rPr>
        <w:t>pripravených</w:t>
      </w:r>
      <w:proofErr w:type="spellEnd"/>
      <w:r w:rsidR="00733815" w:rsidRPr="007561C2">
        <w:rPr>
          <w:rFonts w:cstheme="minorHAnsi"/>
        </w:rPr>
        <w:t xml:space="preserve"> </w:t>
      </w:r>
      <w:proofErr w:type="spellStart"/>
      <w:r w:rsidR="00733815" w:rsidRPr="007561C2">
        <w:rPr>
          <w:rFonts w:cstheme="minorHAnsi"/>
        </w:rPr>
        <w:t>iba</w:t>
      </w:r>
      <w:proofErr w:type="spellEnd"/>
      <w:r w:rsidR="00733815" w:rsidRPr="007561C2">
        <w:rPr>
          <w:rFonts w:cstheme="minorHAnsi"/>
        </w:rPr>
        <w:t xml:space="preserve"> </w:t>
      </w:r>
      <w:proofErr w:type="spellStart"/>
      <w:r w:rsidR="00733815" w:rsidRPr="007561C2">
        <w:rPr>
          <w:rFonts w:cstheme="minorHAnsi"/>
        </w:rPr>
        <w:t>čiastočne</w:t>
      </w:r>
      <w:proofErr w:type="spellEnd"/>
      <w:r w:rsidR="00733815" w:rsidRPr="007561C2">
        <w:rPr>
          <w:rFonts w:cstheme="minorHAnsi"/>
        </w:rPr>
        <w:t>.</w:t>
      </w:r>
      <w:r>
        <w:rPr>
          <w:rFonts w:cstheme="minorHAnsi"/>
        </w:rPr>
        <w:t xml:space="preserve"> </w:t>
      </w:r>
      <w:proofErr w:type="spellStart"/>
      <w:r w:rsidR="00733815" w:rsidRPr="007561C2">
        <w:rPr>
          <w:rFonts w:cstheme="minorHAnsi"/>
        </w:rPr>
        <w:t>Nepripravené</w:t>
      </w:r>
      <w:proofErr w:type="spellEnd"/>
      <w:r w:rsidR="00733815" w:rsidRPr="007561C2">
        <w:rPr>
          <w:rFonts w:cstheme="minorHAnsi"/>
        </w:rPr>
        <w:t xml:space="preserve"> </w:t>
      </w:r>
      <w:proofErr w:type="spellStart"/>
      <w:r w:rsidR="00733815" w:rsidRPr="007561C2">
        <w:rPr>
          <w:rFonts w:cstheme="minorHAnsi"/>
        </w:rPr>
        <w:t>sa</w:t>
      </w:r>
      <w:proofErr w:type="spellEnd"/>
      <w:r w:rsidR="00733815" w:rsidRPr="007561C2">
        <w:rPr>
          <w:rFonts w:cstheme="minorHAnsi"/>
        </w:rPr>
        <w:t xml:space="preserve"> </w:t>
      </w:r>
      <w:proofErr w:type="spellStart"/>
      <w:r w:rsidR="00733815" w:rsidRPr="007561C2">
        <w:rPr>
          <w:rFonts w:cstheme="minorHAnsi"/>
        </w:rPr>
        <w:t>cítia</w:t>
      </w:r>
      <w:proofErr w:type="spellEnd"/>
      <w:r w:rsidR="00733815" w:rsidRPr="007561C2">
        <w:rPr>
          <w:rFonts w:cstheme="minorHAnsi"/>
        </w:rPr>
        <w:t xml:space="preserve"> 4 % </w:t>
      </w:r>
      <w:proofErr w:type="spellStart"/>
      <w:r w:rsidR="00733815" w:rsidRPr="007561C2">
        <w:rPr>
          <w:rFonts w:cstheme="minorHAnsi"/>
        </w:rPr>
        <w:t>opýtaných</w:t>
      </w:r>
      <w:proofErr w:type="spellEnd"/>
      <w:r w:rsidR="00733815" w:rsidRPr="007561C2">
        <w:rPr>
          <w:rFonts w:cstheme="minorHAnsi"/>
        </w:rPr>
        <w:t>.</w:t>
      </w:r>
    </w:p>
    <w:p w14:paraId="27992F74" w14:textId="2EEC9C15" w:rsidR="00733815" w:rsidRDefault="00733815" w:rsidP="00733815"/>
    <w:p w14:paraId="1A412DA5" w14:textId="77777777" w:rsidR="007561C2" w:rsidRDefault="007561C2" w:rsidP="0073381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55DB3670" w14:textId="77777777" w:rsidR="007561C2" w:rsidRDefault="007561C2" w:rsidP="0073381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64A19013" w14:textId="77777777" w:rsidR="007561C2" w:rsidRDefault="007561C2" w:rsidP="0073381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02F0D0F8" w14:textId="77777777" w:rsidR="007561C2" w:rsidRDefault="007561C2" w:rsidP="0073381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2BCE0A6C" w14:textId="77777777" w:rsidR="007561C2" w:rsidRDefault="007561C2" w:rsidP="0073381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6FED85E5" w14:textId="6EB22A5F" w:rsidR="00733815" w:rsidRDefault="00733815" w:rsidP="007561C2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spellStart"/>
      <w:r w:rsidRPr="007561C2">
        <w:rPr>
          <w:rFonts w:cstheme="minorHAnsi"/>
        </w:rPr>
        <w:t>Dve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tretiny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opýtaných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projektantov</w:t>
      </w:r>
      <w:proofErr w:type="spellEnd"/>
      <w:r w:rsidRPr="007561C2">
        <w:rPr>
          <w:rFonts w:cstheme="minorHAnsi"/>
        </w:rPr>
        <w:t xml:space="preserve"> považuje </w:t>
      </w:r>
      <w:proofErr w:type="spellStart"/>
      <w:r w:rsidRPr="007561C2">
        <w:rPr>
          <w:rFonts w:cstheme="minorHAnsi"/>
        </w:rPr>
        <w:t>sprísnenie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noriem</w:t>
      </w:r>
      <w:proofErr w:type="spellEnd"/>
      <w:r w:rsidRPr="007561C2">
        <w:rPr>
          <w:rFonts w:cstheme="minorHAnsi"/>
        </w:rPr>
        <w:t xml:space="preserve"> za </w:t>
      </w:r>
      <w:proofErr w:type="spellStart"/>
      <w:r w:rsidRPr="007561C2">
        <w:rPr>
          <w:rFonts w:cstheme="minorHAnsi"/>
        </w:rPr>
        <w:t>prospešné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pre</w:t>
      </w:r>
      <w:proofErr w:type="spellEnd"/>
      <w:r w:rsidRPr="007561C2">
        <w:rPr>
          <w:rFonts w:cstheme="minorHAnsi"/>
        </w:rPr>
        <w:t xml:space="preserve"> životné prostredie a </w:t>
      </w:r>
      <w:proofErr w:type="spellStart"/>
      <w:r w:rsidRPr="007561C2">
        <w:rPr>
          <w:rFonts w:cstheme="minorHAnsi"/>
        </w:rPr>
        <w:t>pre</w:t>
      </w:r>
      <w:proofErr w:type="spellEnd"/>
      <w:r w:rsidRPr="007561C2">
        <w:rPr>
          <w:rFonts w:cstheme="minorHAnsi"/>
        </w:rPr>
        <w:t xml:space="preserve"> projekt (69 %, </w:t>
      </w:r>
      <w:r w:rsidR="007561C2">
        <w:rPr>
          <w:rFonts w:cstheme="minorHAnsi"/>
        </w:rPr>
        <w:t xml:space="preserve">respektive </w:t>
      </w:r>
      <w:r w:rsidRPr="007561C2">
        <w:rPr>
          <w:rFonts w:cstheme="minorHAnsi"/>
        </w:rPr>
        <w:t xml:space="preserve">41 %) a za významné z </w:t>
      </w:r>
      <w:proofErr w:type="spellStart"/>
      <w:r w:rsidRPr="007561C2">
        <w:rPr>
          <w:rFonts w:cstheme="minorHAnsi"/>
        </w:rPr>
        <w:t>hľadiska</w:t>
      </w:r>
      <w:proofErr w:type="spellEnd"/>
      <w:r w:rsidRPr="007561C2">
        <w:rPr>
          <w:rFonts w:cstheme="minorHAnsi"/>
        </w:rPr>
        <w:t xml:space="preserve"> úspory </w:t>
      </w:r>
      <w:proofErr w:type="spellStart"/>
      <w:r w:rsidRPr="007561C2">
        <w:rPr>
          <w:rFonts w:cstheme="minorHAnsi"/>
        </w:rPr>
        <w:t>nákladov</w:t>
      </w:r>
      <w:proofErr w:type="spellEnd"/>
      <w:r w:rsidRPr="007561C2">
        <w:rPr>
          <w:rFonts w:cstheme="minorHAnsi"/>
        </w:rPr>
        <w:t xml:space="preserve"> na </w:t>
      </w:r>
      <w:proofErr w:type="spellStart"/>
      <w:r w:rsidRPr="007561C2">
        <w:rPr>
          <w:rFonts w:cstheme="minorHAnsi"/>
        </w:rPr>
        <w:t>prevádzku</w:t>
      </w:r>
      <w:proofErr w:type="spellEnd"/>
      <w:r w:rsidRPr="007561C2">
        <w:rPr>
          <w:rFonts w:cstheme="minorHAnsi"/>
        </w:rPr>
        <w:t xml:space="preserve"> budovy (63 %). </w:t>
      </w:r>
      <w:proofErr w:type="spellStart"/>
      <w:r w:rsidRPr="007561C2">
        <w:rPr>
          <w:rFonts w:cstheme="minorHAnsi"/>
        </w:rPr>
        <w:t>Viac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ako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dve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pätiny</w:t>
      </w:r>
      <w:proofErr w:type="spellEnd"/>
      <w:r w:rsidRPr="007561C2">
        <w:rPr>
          <w:rFonts w:cstheme="minorHAnsi"/>
        </w:rPr>
        <w:t xml:space="preserve"> ale na toto </w:t>
      </w:r>
      <w:proofErr w:type="spellStart"/>
      <w:r w:rsidRPr="007561C2">
        <w:rPr>
          <w:rFonts w:cstheme="minorHAnsi"/>
        </w:rPr>
        <w:t>sprísnenie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nahliada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tiež</w:t>
      </w:r>
      <w:proofErr w:type="spellEnd"/>
      <w:r w:rsid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ako</w:t>
      </w:r>
      <w:proofErr w:type="spellEnd"/>
      <w:r w:rsidRPr="007561C2">
        <w:rPr>
          <w:rFonts w:cstheme="minorHAnsi"/>
        </w:rPr>
        <w:t xml:space="preserve"> na </w:t>
      </w:r>
      <w:proofErr w:type="spellStart"/>
      <w:r w:rsidRPr="007561C2">
        <w:rPr>
          <w:rFonts w:cstheme="minorHAnsi"/>
        </w:rPr>
        <w:t>regulačnú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záťaž</w:t>
      </w:r>
      <w:proofErr w:type="spellEnd"/>
      <w:r w:rsidRPr="007561C2">
        <w:rPr>
          <w:rFonts w:cstheme="minorHAnsi"/>
        </w:rPr>
        <w:t xml:space="preserve"> (46 %) a </w:t>
      </w:r>
      <w:proofErr w:type="spellStart"/>
      <w:r w:rsidRPr="007561C2">
        <w:rPr>
          <w:rFonts w:cstheme="minorHAnsi"/>
        </w:rPr>
        <w:t>pätina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sa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domnieva</w:t>
      </w:r>
      <w:proofErr w:type="spellEnd"/>
      <w:r w:rsidRPr="007561C2">
        <w:rPr>
          <w:rFonts w:cstheme="minorHAnsi"/>
        </w:rPr>
        <w:t xml:space="preserve">, že toto </w:t>
      </w:r>
      <w:proofErr w:type="spellStart"/>
      <w:r w:rsidRPr="007561C2">
        <w:rPr>
          <w:rFonts w:cstheme="minorHAnsi"/>
        </w:rPr>
        <w:t>sprísnenie</w:t>
      </w:r>
      <w:proofErr w:type="spellEnd"/>
      <w:r w:rsidRPr="007561C2">
        <w:rPr>
          <w:rFonts w:cstheme="minorHAnsi"/>
        </w:rPr>
        <w:t xml:space="preserve"> je </w:t>
      </w:r>
      <w:proofErr w:type="spellStart"/>
      <w:r w:rsidRPr="007561C2">
        <w:rPr>
          <w:rFonts w:cstheme="minorHAnsi"/>
        </w:rPr>
        <w:t>úplne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zbytočné</w:t>
      </w:r>
      <w:proofErr w:type="spellEnd"/>
      <w:r w:rsidRPr="007561C2">
        <w:rPr>
          <w:rFonts w:cstheme="minorHAnsi"/>
        </w:rPr>
        <w:t xml:space="preserve"> (20 %).</w:t>
      </w:r>
    </w:p>
    <w:p w14:paraId="4410769F" w14:textId="77777777" w:rsidR="007561C2" w:rsidRPr="007561C2" w:rsidRDefault="007561C2" w:rsidP="007561C2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</w:p>
    <w:p w14:paraId="149FF199" w14:textId="71C8EFCC" w:rsidR="00733815" w:rsidRDefault="00733815" w:rsidP="00733815">
      <w:r>
        <w:rPr>
          <w:noProof/>
        </w:rPr>
        <w:drawing>
          <wp:inline distT="0" distB="0" distL="0" distR="0" wp14:anchorId="23AA0576" wp14:editId="662342DC">
            <wp:extent cx="5760720" cy="3368675"/>
            <wp:effectExtent l="0" t="0" r="0" b="317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6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2C593D" w14:textId="77777777" w:rsidR="007561C2" w:rsidRDefault="007561C2" w:rsidP="007561C2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</w:p>
    <w:p w14:paraId="383198E1" w14:textId="46A39232" w:rsidR="00733815" w:rsidRPr="007561C2" w:rsidRDefault="00733815" w:rsidP="007561C2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spellStart"/>
      <w:r w:rsidRPr="007561C2">
        <w:rPr>
          <w:rFonts w:cstheme="minorHAnsi"/>
        </w:rPr>
        <w:t>Záujem</w:t>
      </w:r>
      <w:proofErr w:type="spellEnd"/>
      <w:r w:rsidRPr="007561C2">
        <w:rPr>
          <w:rFonts w:cstheme="minorHAnsi"/>
        </w:rPr>
        <w:t xml:space="preserve"> investora o </w:t>
      </w:r>
      <w:proofErr w:type="spellStart"/>
      <w:r w:rsidRPr="007561C2">
        <w:rPr>
          <w:rFonts w:cstheme="minorHAnsi"/>
        </w:rPr>
        <w:t>projektovanie</w:t>
      </w:r>
      <w:proofErr w:type="spellEnd"/>
      <w:r w:rsidRPr="007561C2">
        <w:rPr>
          <w:rFonts w:cstheme="minorHAnsi"/>
        </w:rPr>
        <w:t xml:space="preserve"> energeticky úsporných budov </w:t>
      </w:r>
      <w:proofErr w:type="spellStart"/>
      <w:r w:rsidRPr="007561C2">
        <w:rPr>
          <w:rFonts w:cstheme="minorHAnsi"/>
        </w:rPr>
        <w:t>vníma</w:t>
      </w:r>
      <w:proofErr w:type="spellEnd"/>
      <w:r w:rsidRPr="007561C2">
        <w:rPr>
          <w:rFonts w:cstheme="minorHAnsi"/>
        </w:rPr>
        <w:t xml:space="preserve"> 60 % </w:t>
      </w:r>
      <w:proofErr w:type="spellStart"/>
      <w:r w:rsidRPr="007561C2">
        <w:rPr>
          <w:rFonts w:cstheme="minorHAnsi"/>
        </w:rPr>
        <w:t>opýtaných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projektantov</w:t>
      </w:r>
      <w:proofErr w:type="spellEnd"/>
      <w:r w:rsidRPr="007561C2">
        <w:rPr>
          <w:rFonts w:cstheme="minorHAnsi"/>
        </w:rPr>
        <w:t xml:space="preserve">. S </w:t>
      </w:r>
      <w:proofErr w:type="spellStart"/>
      <w:r w:rsidRPr="007561C2">
        <w:rPr>
          <w:rFonts w:cstheme="minorHAnsi"/>
        </w:rPr>
        <w:t>týmto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záujmom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sa</w:t>
      </w:r>
      <w:proofErr w:type="spellEnd"/>
      <w:r w:rsidRPr="007561C2">
        <w:rPr>
          <w:rFonts w:cstheme="minorHAnsi"/>
        </w:rPr>
        <w:t xml:space="preserve"> ale</w:t>
      </w:r>
      <w:r w:rsid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nestretáva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zostávajúcich</w:t>
      </w:r>
      <w:proofErr w:type="spellEnd"/>
      <w:r w:rsidRPr="007561C2">
        <w:rPr>
          <w:rFonts w:cstheme="minorHAnsi"/>
        </w:rPr>
        <w:t xml:space="preserve"> 40 % </w:t>
      </w:r>
      <w:proofErr w:type="spellStart"/>
      <w:r w:rsidRPr="007561C2">
        <w:rPr>
          <w:rFonts w:cstheme="minorHAnsi"/>
        </w:rPr>
        <w:t>opýtaných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spoločností</w:t>
      </w:r>
      <w:proofErr w:type="spellEnd"/>
      <w:r w:rsidRPr="007561C2">
        <w:rPr>
          <w:rFonts w:cstheme="minorHAnsi"/>
        </w:rPr>
        <w:t>.</w:t>
      </w:r>
      <w:r w:rsid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Takmer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dve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tretiny</w:t>
      </w:r>
      <w:proofErr w:type="spellEnd"/>
      <w:r w:rsidRPr="007561C2">
        <w:rPr>
          <w:rFonts w:cstheme="minorHAnsi"/>
        </w:rPr>
        <w:t xml:space="preserve"> projektových </w:t>
      </w:r>
      <w:proofErr w:type="spellStart"/>
      <w:r w:rsidRPr="007561C2">
        <w:rPr>
          <w:rFonts w:cstheme="minorHAnsi"/>
        </w:rPr>
        <w:t>spoločností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budú</w:t>
      </w:r>
      <w:proofErr w:type="spellEnd"/>
      <w:r w:rsidRPr="007561C2">
        <w:rPr>
          <w:rFonts w:cstheme="minorHAnsi"/>
        </w:rPr>
        <w:t xml:space="preserve"> cenu </w:t>
      </w:r>
      <w:proofErr w:type="spellStart"/>
      <w:r w:rsidRPr="007561C2">
        <w:rPr>
          <w:rFonts w:cstheme="minorHAnsi"/>
        </w:rPr>
        <w:t>svojich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projektov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zvyšovať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pri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zohľadnení</w:t>
      </w:r>
      <w:proofErr w:type="spellEnd"/>
      <w:r w:rsidRPr="007561C2">
        <w:rPr>
          <w:rFonts w:cstheme="minorHAnsi"/>
        </w:rPr>
        <w:t xml:space="preserve"> nových </w:t>
      </w:r>
      <w:proofErr w:type="spellStart"/>
      <w:r w:rsidRPr="007561C2">
        <w:rPr>
          <w:rFonts w:cstheme="minorHAnsi"/>
        </w:rPr>
        <w:t>noriem</w:t>
      </w:r>
      <w:proofErr w:type="spellEnd"/>
      <w:r w:rsidRPr="007561C2">
        <w:rPr>
          <w:rFonts w:cstheme="minorHAnsi"/>
        </w:rPr>
        <w:t xml:space="preserve"> (61 %). </w:t>
      </w:r>
      <w:proofErr w:type="spellStart"/>
      <w:r w:rsidRPr="007561C2">
        <w:rPr>
          <w:rFonts w:cstheme="minorHAnsi"/>
        </w:rPr>
        <w:t>Zostávajúcich</w:t>
      </w:r>
      <w:proofErr w:type="spellEnd"/>
      <w:r w:rsidR="007561C2">
        <w:rPr>
          <w:rFonts w:cstheme="minorHAnsi"/>
        </w:rPr>
        <w:t xml:space="preserve"> </w:t>
      </w:r>
      <w:r w:rsidRPr="007561C2">
        <w:rPr>
          <w:rFonts w:cstheme="minorHAnsi"/>
        </w:rPr>
        <w:t xml:space="preserve">39 % </w:t>
      </w:r>
      <w:proofErr w:type="spellStart"/>
      <w:r w:rsidRPr="007561C2">
        <w:rPr>
          <w:rFonts w:cstheme="minorHAnsi"/>
        </w:rPr>
        <w:t>svoju</w:t>
      </w:r>
      <w:proofErr w:type="spellEnd"/>
      <w:r w:rsidRPr="007561C2">
        <w:rPr>
          <w:rFonts w:cstheme="minorHAnsi"/>
        </w:rPr>
        <w:t xml:space="preserve"> cenu v </w:t>
      </w:r>
      <w:proofErr w:type="spellStart"/>
      <w:r w:rsidRPr="007561C2">
        <w:rPr>
          <w:rFonts w:cstheme="minorHAnsi"/>
        </w:rPr>
        <w:t>súvislosti</w:t>
      </w:r>
      <w:proofErr w:type="spellEnd"/>
      <w:r w:rsidRPr="007561C2">
        <w:rPr>
          <w:rFonts w:cstheme="minorHAnsi"/>
        </w:rPr>
        <w:t xml:space="preserve"> s novými normami </w:t>
      </w:r>
      <w:proofErr w:type="spellStart"/>
      <w:r w:rsidRPr="007561C2">
        <w:rPr>
          <w:rFonts w:cstheme="minorHAnsi"/>
        </w:rPr>
        <w:t>meniť</w:t>
      </w:r>
      <w:proofErr w:type="spellEnd"/>
      <w:r w:rsidRPr="007561C2">
        <w:rPr>
          <w:rFonts w:cstheme="minorHAnsi"/>
        </w:rPr>
        <w:t xml:space="preserve"> nebude.</w:t>
      </w:r>
    </w:p>
    <w:p w14:paraId="5363FAA6" w14:textId="00F21737" w:rsidR="00733815" w:rsidRDefault="00733815" w:rsidP="00733815"/>
    <w:p w14:paraId="03DC4031" w14:textId="675C91FF" w:rsidR="00733815" w:rsidRPr="007561C2" w:rsidRDefault="00733815" w:rsidP="007561C2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proofErr w:type="spellStart"/>
      <w:r w:rsidRPr="007561C2">
        <w:rPr>
          <w:rFonts w:cstheme="minorHAnsi"/>
        </w:rPr>
        <w:t>Viac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ako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polovica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opýtaných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projektantov</w:t>
      </w:r>
      <w:proofErr w:type="spellEnd"/>
      <w:r w:rsidRPr="007561C2">
        <w:rPr>
          <w:rFonts w:cstheme="minorHAnsi"/>
        </w:rPr>
        <w:t xml:space="preserve"> navrhuje </w:t>
      </w:r>
      <w:proofErr w:type="spellStart"/>
      <w:r w:rsidRPr="007561C2">
        <w:rPr>
          <w:rFonts w:cstheme="minorHAnsi"/>
        </w:rPr>
        <w:t>vo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svojich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projektoch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využitie</w:t>
      </w:r>
      <w:proofErr w:type="spellEnd"/>
      <w:r w:rsidRPr="007561C2">
        <w:rPr>
          <w:rFonts w:cstheme="minorHAnsi"/>
        </w:rPr>
        <w:t xml:space="preserve"> recyklovaného stavebného materiálu (53 %).</w:t>
      </w:r>
      <w:proofErr w:type="spellStart"/>
      <w:r w:rsidRPr="007561C2">
        <w:rPr>
          <w:rFonts w:cstheme="minorHAnsi"/>
        </w:rPr>
        <w:t>Zostávajúcich</w:t>
      </w:r>
      <w:proofErr w:type="spellEnd"/>
      <w:r w:rsidRPr="007561C2">
        <w:rPr>
          <w:rFonts w:cstheme="minorHAnsi"/>
        </w:rPr>
        <w:t xml:space="preserve"> 47 % </w:t>
      </w:r>
      <w:proofErr w:type="spellStart"/>
      <w:r w:rsidRPr="007561C2">
        <w:rPr>
          <w:rFonts w:cstheme="minorHAnsi"/>
        </w:rPr>
        <w:t>túto</w:t>
      </w:r>
      <w:proofErr w:type="spellEnd"/>
      <w:r w:rsidRPr="007561C2">
        <w:rPr>
          <w:rFonts w:cstheme="minorHAnsi"/>
        </w:rPr>
        <w:t xml:space="preserve"> </w:t>
      </w:r>
      <w:proofErr w:type="spellStart"/>
      <w:r w:rsidRPr="007561C2">
        <w:rPr>
          <w:rFonts w:cstheme="minorHAnsi"/>
        </w:rPr>
        <w:t>možnosť</w:t>
      </w:r>
      <w:proofErr w:type="spellEnd"/>
      <w:r w:rsidRPr="007561C2">
        <w:rPr>
          <w:rFonts w:cstheme="minorHAnsi"/>
        </w:rPr>
        <w:t xml:space="preserve"> nenavrhuje.</w:t>
      </w:r>
    </w:p>
    <w:p w14:paraId="1493795E" w14:textId="77777777" w:rsidR="007561C2" w:rsidRDefault="007561C2" w:rsidP="004E7D13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</w:p>
    <w:p w14:paraId="3F335682" w14:textId="77777777" w:rsidR="007561C2" w:rsidRDefault="007561C2" w:rsidP="004E7D13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</w:p>
    <w:p w14:paraId="7415EF60" w14:textId="77777777" w:rsidR="007561C2" w:rsidRDefault="007561C2" w:rsidP="004E7D13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</w:p>
    <w:p w14:paraId="4BCA641A" w14:textId="54654235" w:rsidR="007561C2" w:rsidRDefault="007561C2" w:rsidP="007561C2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9D34415" wp14:editId="2DDA2267">
            <wp:simplePos x="0" y="0"/>
            <wp:positionH relativeFrom="column">
              <wp:posOffset>309880</wp:posOffset>
            </wp:positionH>
            <wp:positionV relativeFrom="paragraph">
              <wp:posOffset>593725</wp:posOffset>
            </wp:positionV>
            <wp:extent cx="5029200" cy="3648075"/>
            <wp:effectExtent l="0" t="0" r="0" b="9525"/>
            <wp:wrapTopAndBottom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A9C804" w14:textId="77777777" w:rsidR="007561C2" w:rsidRDefault="007561C2" w:rsidP="007561C2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</w:p>
    <w:p w14:paraId="71C2FEB6" w14:textId="52A703F3" w:rsidR="004E7D13" w:rsidRPr="00110B3C" w:rsidRDefault="004E7D13" w:rsidP="004E7D13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  <w:r w:rsidRPr="00110B3C">
        <w:rPr>
          <w:rFonts w:asciiTheme="majorHAnsi" w:hAnsiTheme="majorHAnsi" w:cstheme="majorHAnsi"/>
          <w:b/>
          <w:bCs/>
          <w:sz w:val="28"/>
          <w:szCs w:val="28"/>
          <w:lang w:val="sk-SK"/>
        </w:rPr>
        <w:t>Polročná analýza slovenského stavebníctva H1/202</w:t>
      </w:r>
      <w:r>
        <w:rPr>
          <w:rFonts w:asciiTheme="majorHAnsi" w:hAnsiTheme="majorHAnsi" w:cstheme="majorHAnsi"/>
          <w:b/>
          <w:bCs/>
          <w:sz w:val="28"/>
          <w:szCs w:val="28"/>
          <w:lang w:val="sk-SK"/>
        </w:rPr>
        <w:t>1</w:t>
      </w:r>
      <w:r w:rsidRPr="00110B3C">
        <w:rPr>
          <w:rFonts w:asciiTheme="majorHAnsi" w:hAnsiTheme="majorHAnsi" w:cstheme="majorHAnsi"/>
          <w:b/>
          <w:bCs/>
          <w:sz w:val="28"/>
          <w:szCs w:val="28"/>
          <w:lang w:val="sk-SK"/>
        </w:rPr>
        <w:t xml:space="preserve"> </w:t>
      </w:r>
      <w:r>
        <w:rPr>
          <w:rFonts w:asciiTheme="majorHAnsi" w:hAnsiTheme="majorHAnsi" w:cstheme="majorHAnsi"/>
          <w:b/>
          <w:bCs/>
          <w:sz w:val="28"/>
          <w:szCs w:val="28"/>
          <w:lang w:val="sk-SK"/>
        </w:rPr>
        <w:t>je</w:t>
      </w:r>
      <w:r w:rsidRPr="00110B3C">
        <w:rPr>
          <w:rFonts w:asciiTheme="majorHAnsi" w:hAnsiTheme="majorHAnsi" w:cstheme="majorHAnsi"/>
          <w:b/>
          <w:bCs/>
          <w:sz w:val="28"/>
          <w:szCs w:val="28"/>
          <w:lang w:val="sk-SK"/>
        </w:rPr>
        <w:t xml:space="preserve"> zverejnená na:</w:t>
      </w:r>
    </w:p>
    <w:p w14:paraId="60B27816" w14:textId="127CEF4A" w:rsidR="004E7D13" w:rsidRPr="00B96D32" w:rsidRDefault="00435580" w:rsidP="004E7D13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  <w:hyperlink r:id="rId9" w:history="1">
        <w:r w:rsidR="004E7D13" w:rsidRPr="00110B3C">
          <w:rPr>
            <w:rStyle w:val="Hypertextovodkaz"/>
            <w:rFonts w:asciiTheme="majorHAnsi" w:hAnsiTheme="majorHAnsi" w:cstheme="majorHAnsi"/>
            <w:b/>
            <w:bCs/>
            <w:sz w:val="28"/>
            <w:szCs w:val="28"/>
            <w:lang w:val="sk-SK"/>
          </w:rPr>
          <w:t>www.ceec.eu</w:t>
        </w:r>
      </w:hyperlink>
    </w:p>
    <w:p w14:paraId="39B5DA74" w14:textId="6B9A44F7" w:rsidR="004E7D13" w:rsidRPr="00110B3C" w:rsidRDefault="004E7D13" w:rsidP="004E7D13">
      <w:pPr>
        <w:pStyle w:val="Default"/>
        <w:rPr>
          <w:rFonts w:ascii="Calibri Light" w:hAnsi="Calibri Light" w:cs="Calibri Light"/>
          <w:b/>
          <w:bCs/>
          <w:color w:val="auto"/>
          <w:sz w:val="22"/>
          <w:szCs w:val="22"/>
          <w:lang w:val="sk-SK"/>
        </w:rPr>
      </w:pPr>
      <w:r w:rsidRPr="00110B3C">
        <w:rPr>
          <w:rFonts w:ascii="Calibri Light" w:hAnsi="Calibri Light" w:cs="Calibri Light"/>
          <w:b/>
          <w:bCs/>
          <w:color w:val="auto"/>
          <w:sz w:val="22"/>
          <w:szCs w:val="22"/>
          <w:lang w:val="sk-SK"/>
        </w:rPr>
        <w:t xml:space="preserve">Kontakt pre média: </w:t>
      </w:r>
    </w:p>
    <w:p w14:paraId="108A74A7" w14:textId="77777777" w:rsidR="004E7D13" w:rsidRPr="00110B3C" w:rsidRDefault="004E7D13" w:rsidP="004E7D13">
      <w:pPr>
        <w:spacing w:after="0" w:line="240" w:lineRule="auto"/>
        <w:rPr>
          <w:rFonts w:ascii="Calibri Light" w:hAnsi="Calibri Light" w:cs="Calibri Light"/>
          <w:lang w:val="sk-SK"/>
        </w:rPr>
      </w:pPr>
    </w:p>
    <w:p w14:paraId="2AA9DC59" w14:textId="77777777" w:rsidR="004E7D13" w:rsidRPr="00110B3C" w:rsidRDefault="004E7D13" w:rsidP="004E7D13">
      <w:pPr>
        <w:spacing w:after="0" w:line="240" w:lineRule="auto"/>
        <w:rPr>
          <w:rFonts w:ascii="Calibri Light" w:hAnsi="Calibri Light" w:cs="Calibri Light"/>
          <w:lang w:val="sk-SK"/>
        </w:rPr>
      </w:pPr>
      <w:r w:rsidRPr="00110B3C">
        <w:rPr>
          <w:rFonts w:ascii="Calibri Light" w:hAnsi="Calibri Light" w:cs="Calibri Light"/>
          <w:lang w:val="sk-SK"/>
        </w:rPr>
        <w:t>Ing. Michal Vacek</w:t>
      </w:r>
    </w:p>
    <w:p w14:paraId="51770637" w14:textId="77777777" w:rsidR="004E7D13" w:rsidRPr="00110B3C" w:rsidRDefault="004E7D13" w:rsidP="004E7D13">
      <w:pPr>
        <w:spacing w:after="0" w:line="240" w:lineRule="auto"/>
        <w:rPr>
          <w:rFonts w:ascii="Calibri Light" w:hAnsi="Calibri Light" w:cs="Calibri Light"/>
          <w:lang w:val="sk-SK"/>
        </w:rPr>
      </w:pPr>
      <w:r w:rsidRPr="00110B3C">
        <w:rPr>
          <w:rFonts w:ascii="Calibri Light" w:hAnsi="Calibri Light" w:cs="Calibri Light"/>
          <w:lang w:val="sk-SK"/>
        </w:rPr>
        <w:t>Riaditeľ spoločnosti</w:t>
      </w:r>
    </w:p>
    <w:p w14:paraId="5E365B8C" w14:textId="32843BF3" w:rsidR="004E7D13" w:rsidRPr="00110B3C" w:rsidRDefault="004E7D13" w:rsidP="004E7D13">
      <w:pPr>
        <w:spacing w:after="0" w:line="240" w:lineRule="auto"/>
        <w:rPr>
          <w:rFonts w:ascii="Calibri Light" w:hAnsi="Calibri Light" w:cs="Calibri Light"/>
          <w:lang w:val="sk-SK"/>
        </w:rPr>
      </w:pPr>
      <w:r w:rsidRPr="00110B3C">
        <w:rPr>
          <w:rFonts w:ascii="Calibri Light" w:hAnsi="Calibri Light" w:cs="Calibri Light"/>
          <w:lang w:val="sk-SK"/>
        </w:rPr>
        <w:t xml:space="preserve">CEEC </w:t>
      </w:r>
      <w:proofErr w:type="spellStart"/>
      <w:r w:rsidRPr="00110B3C">
        <w:rPr>
          <w:rFonts w:ascii="Calibri Light" w:hAnsi="Calibri Light" w:cs="Calibri Light"/>
          <w:lang w:val="sk-SK"/>
        </w:rPr>
        <w:t>Research</w:t>
      </w:r>
      <w:proofErr w:type="spellEnd"/>
    </w:p>
    <w:p w14:paraId="6662F574" w14:textId="77777777" w:rsidR="004E7D13" w:rsidRPr="00110B3C" w:rsidRDefault="004E7D13" w:rsidP="004E7D13">
      <w:pPr>
        <w:spacing w:after="0" w:line="240" w:lineRule="auto"/>
        <w:rPr>
          <w:rFonts w:ascii="Calibri Light" w:hAnsi="Calibri Light" w:cs="Calibri Light"/>
          <w:lang w:val="sk-SK"/>
        </w:rPr>
      </w:pPr>
      <w:r w:rsidRPr="00110B3C">
        <w:rPr>
          <w:rFonts w:ascii="Calibri Light" w:hAnsi="Calibri Light" w:cs="Calibri Light"/>
          <w:lang w:val="sk-SK"/>
        </w:rPr>
        <w:t>+420 776 023 170</w:t>
      </w:r>
    </w:p>
    <w:p w14:paraId="7D6F5D0C" w14:textId="77777777" w:rsidR="004E7D13" w:rsidRDefault="00435580" w:rsidP="004E7D13">
      <w:pPr>
        <w:spacing w:after="0" w:line="240" w:lineRule="auto"/>
        <w:rPr>
          <w:rFonts w:ascii="Calibri Light" w:hAnsi="Calibri Light" w:cs="Calibri Light"/>
          <w:lang w:val="sk-SK"/>
        </w:rPr>
      </w:pPr>
      <w:hyperlink r:id="rId10" w:history="1">
        <w:r w:rsidR="004E7D13" w:rsidRPr="00110B3C">
          <w:rPr>
            <w:rStyle w:val="Hypertextovodkaz"/>
            <w:rFonts w:ascii="Calibri Light" w:hAnsi="Calibri Light" w:cs="Calibri Light"/>
            <w:lang w:val="sk-SK"/>
          </w:rPr>
          <w:t>michal.vacek@ceec.eu</w:t>
        </w:r>
      </w:hyperlink>
    </w:p>
    <w:p w14:paraId="34518381" w14:textId="77777777" w:rsidR="004E7D13" w:rsidRDefault="004E7D13" w:rsidP="004E7D13">
      <w:pPr>
        <w:pStyle w:val="Default"/>
        <w:rPr>
          <w:rFonts w:ascii="Calibri Light" w:hAnsi="Calibri Light" w:cs="Calibri Light"/>
          <w:color w:val="auto"/>
          <w:sz w:val="22"/>
          <w:szCs w:val="22"/>
          <w:lang w:val="sk-SK"/>
        </w:rPr>
      </w:pPr>
    </w:p>
    <w:p w14:paraId="6065E9B4" w14:textId="058DF7F1" w:rsidR="004E7D13" w:rsidRPr="007561C2" w:rsidRDefault="004E7D13" w:rsidP="007561C2">
      <w:pPr>
        <w:pStyle w:val="Default"/>
        <w:rPr>
          <w:rFonts w:ascii="Calibri Light" w:hAnsi="Calibri Light" w:cs="Calibri Light"/>
          <w:color w:val="auto"/>
          <w:sz w:val="22"/>
          <w:szCs w:val="22"/>
          <w:lang w:val="sk-SK"/>
        </w:rPr>
      </w:pPr>
      <w:r w:rsidRPr="00110B3C">
        <w:rPr>
          <w:rFonts w:ascii="Calibri Light" w:hAnsi="Calibri Light" w:cs="Calibri Light"/>
          <w:color w:val="auto"/>
          <w:sz w:val="22"/>
          <w:szCs w:val="22"/>
          <w:lang w:val="sk-SK"/>
        </w:rPr>
        <w:t xml:space="preserve">Spoločnosť CEEC </w:t>
      </w:r>
      <w:proofErr w:type="spellStart"/>
      <w:r w:rsidRPr="00110B3C">
        <w:rPr>
          <w:rFonts w:ascii="Calibri Light" w:hAnsi="Calibri Light" w:cs="Calibri Light"/>
          <w:color w:val="auto"/>
          <w:sz w:val="22"/>
          <w:szCs w:val="22"/>
          <w:lang w:val="sk-SK"/>
        </w:rPr>
        <w:t>Research</w:t>
      </w:r>
      <w:proofErr w:type="spellEnd"/>
      <w:r w:rsidRPr="00110B3C">
        <w:rPr>
          <w:rFonts w:ascii="Calibri Light" w:hAnsi="Calibri Light" w:cs="Calibri Light"/>
          <w:color w:val="auto"/>
          <w:sz w:val="22"/>
          <w:szCs w:val="22"/>
          <w:lang w:val="sk-SK"/>
        </w:rPr>
        <w:t xml:space="preserve"> je prednou analytickou a výskumnou spoločnosťou zameriavajúcou sa na vývoj vybraných sektorov ekonomiky v krajinách strednej a východnej Európy. Jej štúdie sú využívané v súčasnej dobe viac ako 17 000 spoločnosťami. Spoločnosť  CEEC </w:t>
      </w:r>
      <w:proofErr w:type="spellStart"/>
      <w:r w:rsidRPr="00110B3C">
        <w:rPr>
          <w:rFonts w:ascii="Calibri Light" w:hAnsi="Calibri Light" w:cs="Calibri Light"/>
          <w:color w:val="auto"/>
          <w:sz w:val="22"/>
          <w:szCs w:val="22"/>
          <w:lang w:val="sk-SK"/>
        </w:rPr>
        <w:t>Research</w:t>
      </w:r>
      <w:proofErr w:type="spellEnd"/>
      <w:r w:rsidRPr="00110B3C">
        <w:rPr>
          <w:rFonts w:ascii="Calibri Light" w:hAnsi="Calibri Light" w:cs="Calibri Light"/>
          <w:color w:val="auto"/>
          <w:sz w:val="22"/>
          <w:szCs w:val="22"/>
          <w:lang w:val="sk-SK"/>
        </w:rPr>
        <w:t xml:space="preserve"> vznikla v roku 2005 ako analytická organizácia špecializujúca sa na spracovávanie výskumov a analýz stavebného sektora, následne sa analytické zameranie rozšírilo aj na ďalšie vybrané sektory ekonomiky vrátane strojárenstva. </w:t>
      </w:r>
      <w:r w:rsidRPr="00110B3C">
        <w:rPr>
          <w:rFonts w:ascii="Calibri Light" w:hAnsi="Calibri Light" w:cs="Calibri Light"/>
          <w:lang w:val="sk-SK"/>
        </w:rPr>
        <w:t xml:space="preserve">CEEC </w:t>
      </w:r>
      <w:proofErr w:type="spellStart"/>
      <w:r w:rsidRPr="00110B3C">
        <w:rPr>
          <w:rFonts w:ascii="Calibri Light" w:hAnsi="Calibri Light" w:cs="Calibri Light"/>
          <w:lang w:val="sk-SK"/>
        </w:rPr>
        <w:t>Research</w:t>
      </w:r>
      <w:proofErr w:type="spellEnd"/>
      <w:r w:rsidRPr="00110B3C">
        <w:rPr>
          <w:rFonts w:ascii="Calibri Light" w:hAnsi="Calibri Light" w:cs="Calibri Light"/>
          <w:lang w:val="sk-SK"/>
        </w:rPr>
        <w:t xml:space="preserve"> navyše k pravidelným a bezplatným analýzam tiež organizuje vysoko špecializované odborné konferencie, ktorých sa zúčastňujú generálni riaditelia najvýznamnejších spoločností, prezidenti kľúčových zväzov, cechov a komôr a rovnako aj ministri a najvyšší predstavitelia štátu z vybraných krajín.</w:t>
      </w:r>
    </w:p>
    <w:sectPr w:rsidR="004E7D13" w:rsidRPr="007561C2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1F8D83" w14:textId="77777777" w:rsidR="00435580" w:rsidRDefault="00435580" w:rsidP="004E7D13">
      <w:pPr>
        <w:spacing w:after="0" w:line="240" w:lineRule="auto"/>
      </w:pPr>
      <w:r>
        <w:separator/>
      </w:r>
    </w:p>
  </w:endnote>
  <w:endnote w:type="continuationSeparator" w:id="0">
    <w:p w14:paraId="7C3BE673" w14:textId="77777777" w:rsidR="00435580" w:rsidRDefault="00435580" w:rsidP="004E7D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ourceSansVariable-Roman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42FD9E" w14:textId="77777777" w:rsidR="00435580" w:rsidRDefault="00435580" w:rsidP="004E7D13">
      <w:pPr>
        <w:spacing w:after="0" w:line="240" w:lineRule="auto"/>
      </w:pPr>
      <w:r>
        <w:separator/>
      </w:r>
    </w:p>
  </w:footnote>
  <w:footnote w:type="continuationSeparator" w:id="0">
    <w:p w14:paraId="44424045" w14:textId="77777777" w:rsidR="00435580" w:rsidRDefault="00435580" w:rsidP="004E7D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18F310" w14:textId="122E7183" w:rsidR="004E7D13" w:rsidRDefault="007561C2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73B5FEC" wp14:editId="1AC5607F">
          <wp:simplePos x="0" y="0"/>
          <wp:positionH relativeFrom="margin">
            <wp:align>left</wp:align>
          </wp:positionH>
          <wp:positionV relativeFrom="paragraph">
            <wp:posOffset>-286385</wp:posOffset>
          </wp:positionV>
          <wp:extent cx="1687830" cy="1104265"/>
          <wp:effectExtent l="0" t="0" r="7620" b="635"/>
          <wp:wrapTight wrapText="bothSides">
            <wp:wrapPolygon edited="0">
              <wp:start x="0" y="0"/>
              <wp:lineTo x="0" y="21240"/>
              <wp:lineTo x="21454" y="21240"/>
              <wp:lineTo x="21454" y="0"/>
              <wp:lineTo x="0" y="0"/>
            </wp:wrapPolygon>
          </wp:wrapTight>
          <wp:docPr id="5" name="Obrázek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7830" cy="1104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E7D13">
      <w:rPr>
        <w:noProof/>
      </w:rPr>
      <w:drawing>
        <wp:anchor distT="0" distB="0" distL="114300" distR="114300" simplePos="0" relativeHeight="251661312" behindDoc="1" locked="0" layoutInCell="1" allowOverlap="1" wp14:anchorId="25BFE69D" wp14:editId="29AE68DD">
          <wp:simplePos x="0" y="0"/>
          <wp:positionH relativeFrom="margin">
            <wp:align>right</wp:align>
          </wp:positionH>
          <wp:positionV relativeFrom="paragraph">
            <wp:posOffset>-257810</wp:posOffset>
          </wp:positionV>
          <wp:extent cx="1244600" cy="1112520"/>
          <wp:effectExtent l="0" t="0" r="0" b="0"/>
          <wp:wrapTight wrapText="bothSides">
            <wp:wrapPolygon edited="0">
              <wp:start x="0" y="0"/>
              <wp:lineTo x="0" y="21082"/>
              <wp:lineTo x="21159" y="21082"/>
              <wp:lineTo x="21159" y="0"/>
              <wp:lineTo x="0" y="0"/>
            </wp:wrapPolygon>
          </wp:wrapTight>
          <wp:docPr id="6" name="Obrázek 6" descr="C:\Users\Jiri vacek\AppData\Local\Microsoft\Windows\INetCache\Content.MSO\2E9C0328.tm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 descr="C:\Users\Jiri vacek\AppData\Local\Microsoft\Windows\INetCache\Content.MSO\2E9C0328.tmp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600" cy="1112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815"/>
    <w:rsid w:val="000C0FDC"/>
    <w:rsid w:val="00130CFC"/>
    <w:rsid w:val="00435580"/>
    <w:rsid w:val="004E7D13"/>
    <w:rsid w:val="006210BF"/>
    <w:rsid w:val="00733815"/>
    <w:rsid w:val="007561C2"/>
    <w:rsid w:val="00BA10E1"/>
    <w:rsid w:val="00F7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084E9"/>
  <w15:chartTrackingRefBased/>
  <w15:docId w15:val="{FFB44C93-B7A2-48DC-8A3B-D6284DF3F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E7D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E7D13"/>
  </w:style>
  <w:style w:type="paragraph" w:styleId="Zpat">
    <w:name w:val="footer"/>
    <w:basedOn w:val="Normln"/>
    <w:link w:val="ZpatChar"/>
    <w:uiPriority w:val="99"/>
    <w:unhideWhenUsed/>
    <w:rsid w:val="004E7D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E7D13"/>
  </w:style>
  <w:style w:type="character" w:styleId="Hypertextovodkaz">
    <w:name w:val="Hyperlink"/>
    <w:semiHidden/>
    <w:rsid w:val="004E7D13"/>
    <w:rPr>
      <w:color w:val="0000FF"/>
      <w:u w:val="single"/>
    </w:rPr>
  </w:style>
  <w:style w:type="paragraph" w:customStyle="1" w:styleId="Default">
    <w:name w:val="Default"/>
    <w:rsid w:val="004E7D1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7561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7561C2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y2iqfc">
    <w:name w:val="y2iqfc"/>
    <w:basedOn w:val="Standardnpsmoodstavce"/>
    <w:rsid w:val="007561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706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79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02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97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8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530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4929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148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739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430569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003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337028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mailto:michal.vacek@ceec.eu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ceec.e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429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Vacek</dc:creator>
  <cp:keywords/>
  <dc:description/>
  <cp:lastModifiedBy>Michal Vacek</cp:lastModifiedBy>
  <cp:revision>2</cp:revision>
  <dcterms:created xsi:type="dcterms:W3CDTF">2021-05-28T07:41:00Z</dcterms:created>
  <dcterms:modified xsi:type="dcterms:W3CDTF">2021-07-14T06:37:00Z</dcterms:modified>
</cp:coreProperties>
</file>