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C57CA" w:rsidRPr="00D74189" w:rsidRDefault="007B46F4" w:rsidP="00FD210C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D74189">
        <w:rPr>
          <w:rFonts w:ascii="Arial" w:hAnsi="Arial"/>
          <w:b/>
          <w:sz w:val="32"/>
          <w:lang w:val="sk-SK"/>
        </w:rPr>
        <w:t>Prečo si stavebné firmy zákazky kupujú, ale úžitok im to neprináša</w:t>
      </w:r>
    </w:p>
    <w:p w:rsidR="00172287" w:rsidRPr="00D74189" w:rsidRDefault="00785448" w:rsidP="00FD210C">
      <w:pPr>
        <w:spacing w:line="360" w:lineRule="auto"/>
        <w:jc w:val="both"/>
        <w:rPr>
          <w:rStyle w:val="hps"/>
          <w:rFonts w:ascii="Arial" w:hAnsi="Arial"/>
          <w:b/>
          <w:sz w:val="22"/>
          <w:lang w:val="sk-SK"/>
        </w:rPr>
      </w:pPr>
      <w:r>
        <w:rPr>
          <w:rFonts w:ascii="Arial" w:hAnsi="Arial"/>
          <w:sz w:val="22"/>
          <w:lang w:val="sk-SK"/>
        </w:rPr>
        <w:t>Bratislava, 2</w:t>
      </w:r>
      <w:r w:rsidR="00880945" w:rsidRPr="00D74189">
        <w:rPr>
          <w:rFonts w:ascii="Arial" w:hAnsi="Arial"/>
          <w:sz w:val="22"/>
          <w:lang w:val="sk-SK"/>
        </w:rPr>
        <w:t xml:space="preserve">. </w:t>
      </w:r>
      <w:r w:rsidR="004C1067">
        <w:rPr>
          <w:rFonts w:ascii="Arial" w:hAnsi="Arial"/>
          <w:sz w:val="22"/>
          <w:lang w:val="sk-SK"/>
        </w:rPr>
        <w:t>októbra</w:t>
      </w:r>
      <w:r>
        <w:rPr>
          <w:rFonts w:ascii="Arial" w:hAnsi="Arial"/>
          <w:sz w:val="22"/>
          <w:lang w:val="sk-SK"/>
        </w:rPr>
        <w:t xml:space="preserve"> </w:t>
      </w:r>
      <w:r w:rsidR="00880945" w:rsidRPr="00D74189">
        <w:rPr>
          <w:rFonts w:ascii="Arial" w:hAnsi="Arial"/>
          <w:sz w:val="22"/>
          <w:lang w:val="sk-SK"/>
        </w:rPr>
        <w:t xml:space="preserve">2013 – </w:t>
      </w:r>
      <w:r w:rsidR="007B46F4" w:rsidRPr="00D74189">
        <w:rPr>
          <w:rFonts w:ascii="Arial" w:hAnsi="Arial"/>
          <w:b/>
          <w:sz w:val="22"/>
          <w:lang w:val="sk-SK"/>
        </w:rPr>
        <w:t>Čakanie na zákazky</w:t>
      </w:r>
      <w:r w:rsidR="00CC3DEE" w:rsidRPr="00D74189">
        <w:rPr>
          <w:rStyle w:val="hps"/>
          <w:rFonts w:ascii="Arial" w:hAnsi="Arial"/>
          <w:b/>
          <w:sz w:val="22"/>
          <w:lang w:val="sk-SK"/>
        </w:rPr>
        <w:t xml:space="preserve"> – </w:t>
      </w:r>
      <w:r w:rsidR="007B46F4" w:rsidRPr="00D74189">
        <w:rPr>
          <w:rFonts w:ascii="Arial" w:hAnsi="Arial"/>
          <w:b/>
          <w:sz w:val="22"/>
          <w:lang w:val="sk-SK"/>
        </w:rPr>
        <w:t xml:space="preserve">slovné spojenie definujúce súčasnosť stavebného priemyslu. Tiahnuce sa výberové konania a o štvrtinu nižšie ceny ako v čase pred piatimi rokmi prehlbujú čierne myšlienky stavbárov. Výraznejšie zlepšenie podľa nich neprinesie ani budúci rok. Budú preto ďalej reštrukturalizovať, prepúšťať a ak to pôjde, tak niektorí aj </w:t>
      </w:r>
      <w:r w:rsidR="006F6D28" w:rsidRPr="00D74189">
        <w:rPr>
          <w:rFonts w:ascii="Arial" w:hAnsi="Arial"/>
          <w:b/>
          <w:sz w:val="22"/>
          <w:lang w:val="sk-SK"/>
        </w:rPr>
        <w:t>„</w:t>
      </w:r>
      <w:r w:rsidR="007B46F4" w:rsidRPr="00D74189">
        <w:rPr>
          <w:rFonts w:ascii="Arial" w:hAnsi="Arial"/>
          <w:b/>
          <w:sz w:val="22"/>
          <w:lang w:val="sk-SK"/>
        </w:rPr>
        <w:t>kupovať</w:t>
      </w:r>
      <w:r w:rsidR="006F6D28" w:rsidRPr="00D74189">
        <w:rPr>
          <w:rFonts w:ascii="Arial" w:hAnsi="Arial"/>
          <w:b/>
          <w:sz w:val="22"/>
          <w:lang w:val="sk-SK"/>
        </w:rPr>
        <w:t>“</w:t>
      </w:r>
      <w:r w:rsidR="007B46F4" w:rsidRPr="00D74189">
        <w:rPr>
          <w:rFonts w:ascii="Arial" w:hAnsi="Arial"/>
          <w:b/>
          <w:sz w:val="22"/>
          <w:lang w:val="sk-SK"/>
        </w:rPr>
        <w:t xml:space="preserve"> </w:t>
      </w:r>
      <w:r w:rsidR="00AB38E3" w:rsidRPr="00D74189">
        <w:rPr>
          <w:rFonts w:ascii="Arial" w:hAnsi="Arial"/>
          <w:b/>
          <w:sz w:val="22"/>
          <w:lang w:val="sk-SK"/>
        </w:rPr>
        <w:t>zákazky</w:t>
      </w:r>
      <w:r w:rsidR="007B46F4" w:rsidRPr="00D74189">
        <w:rPr>
          <w:rFonts w:ascii="Arial" w:hAnsi="Arial"/>
          <w:b/>
          <w:sz w:val="22"/>
          <w:lang w:val="sk-SK"/>
        </w:rPr>
        <w:t>.</w:t>
      </w:r>
      <w:r w:rsidR="006F6D28" w:rsidRPr="00D74189">
        <w:rPr>
          <w:rFonts w:ascii="Arial" w:hAnsi="Arial"/>
          <w:b/>
          <w:sz w:val="22"/>
          <w:lang w:val="sk-SK"/>
        </w:rPr>
        <w:t xml:space="preserve"> 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>Vyplýva to z</w:t>
      </w:r>
      <w:r w:rsidR="006F6D28" w:rsidRPr="00D74189">
        <w:rPr>
          <w:rStyle w:val="hps"/>
          <w:rFonts w:ascii="Arial" w:hAnsi="Arial"/>
          <w:b/>
          <w:sz w:val="22"/>
          <w:lang w:val="sk-SK"/>
        </w:rPr>
        <w:t> 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>najnovšej</w:t>
      </w:r>
      <w:r w:rsidR="006F6D28" w:rsidRPr="00D74189">
        <w:rPr>
          <w:rStyle w:val="hps"/>
          <w:rFonts w:ascii="Arial" w:hAnsi="Arial"/>
          <w:b/>
          <w:sz w:val="22"/>
          <w:lang w:val="sk-SK"/>
        </w:rPr>
        <w:t xml:space="preserve"> 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>Kvartálnej analýzy slovenského stavebníctva Q3/2013 analytickej</w:t>
      </w:r>
      <w:r w:rsidR="006F6D28" w:rsidRPr="00D74189">
        <w:rPr>
          <w:rStyle w:val="hps"/>
          <w:rFonts w:ascii="Arial" w:hAnsi="Arial"/>
          <w:b/>
          <w:sz w:val="22"/>
          <w:lang w:val="sk-SK"/>
        </w:rPr>
        <w:t xml:space="preserve"> 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 xml:space="preserve">spoločnosti CEEC Research, ktorá vznikla </w:t>
      </w:r>
      <w:r w:rsidR="006F6D28" w:rsidRPr="00D74189">
        <w:rPr>
          <w:rStyle w:val="hps"/>
          <w:rFonts w:ascii="Arial" w:hAnsi="Arial"/>
          <w:b/>
          <w:sz w:val="22"/>
          <w:lang w:val="sk-SK"/>
        </w:rPr>
        <w:t>s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 xml:space="preserve"> podpor</w:t>
      </w:r>
      <w:r w:rsidR="006F6D28" w:rsidRPr="00D74189">
        <w:rPr>
          <w:rStyle w:val="hps"/>
          <w:rFonts w:ascii="Arial" w:hAnsi="Arial"/>
          <w:b/>
          <w:sz w:val="22"/>
          <w:lang w:val="sk-SK"/>
        </w:rPr>
        <w:t>ou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 xml:space="preserve"> partnerov – Považskej</w:t>
      </w:r>
      <w:r w:rsidR="006F6D28" w:rsidRPr="00D74189">
        <w:rPr>
          <w:rStyle w:val="hps"/>
          <w:rFonts w:ascii="Arial" w:hAnsi="Arial"/>
          <w:b/>
          <w:sz w:val="22"/>
          <w:lang w:val="sk-SK"/>
        </w:rPr>
        <w:t xml:space="preserve"> 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 xml:space="preserve">cementárne a spoločností </w:t>
      </w:r>
      <w:r w:rsidR="00331757">
        <w:rPr>
          <w:rStyle w:val="hps"/>
          <w:rFonts w:ascii="Arial" w:hAnsi="Arial"/>
          <w:b/>
          <w:sz w:val="22"/>
          <w:lang w:val="sk-SK"/>
        </w:rPr>
        <w:t xml:space="preserve">SGCP </w:t>
      </w:r>
      <w:r w:rsidR="00880945" w:rsidRPr="00D74189">
        <w:rPr>
          <w:rStyle w:val="hps"/>
          <w:rFonts w:ascii="Arial" w:hAnsi="Arial"/>
          <w:b/>
          <w:sz w:val="22"/>
          <w:lang w:val="sk-SK"/>
        </w:rPr>
        <w:t>Weber a </w:t>
      </w:r>
      <w:proofErr w:type="spellStart"/>
      <w:r w:rsidR="00880945" w:rsidRPr="00D74189">
        <w:rPr>
          <w:rStyle w:val="hps"/>
          <w:rFonts w:ascii="Arial" w:hAnsi="Arial"/>
          <w:b/>
          <w:sz w:val="22"/>
          <w:lang w:val="sk-SK"/>
        </w:rPr>
        <w:t>Terrastroj</w:t>
      </w:r>
      <w:proofErr w:type="spellEnd"/>
      <w:r w:rsidR="00880945" w:rsidRPr="00D74189">
        <w:rPr>
          <w:rStyle w:val="hps"/>
          <w:rFonts w:ascii="Arial" w:hAnsi="Arial"/>
          <w:b/>
          <w:sz w:val="22"/>
          <w:lang w:val="sk-SK"/>
        </w:rPr>
        <w:t xml:space="preserve">. </w:t>
      </w:r>
    </w:p>
    <w:p w:rsidR="00812519" w:rsidRPr="00D74189" w:rsidRDefault="00812519" w:rsidP="00FD210C">
      <w:pPr>
        <w:spacing w:line="360" w:lineRule="auto"/>
        <w:jc w:val="both"/>
        <w:rPr>
          <w:rFonts w:ascii="Arial" w:hAnsi="Arial"/>
          <w:b/>
          <w:sz w:val="22"/>
          <w:lang w:val="sk-SK"/>
        </w:rPr>
      </w:pPr>
    </w:p>
    <w:p w:rsidR="00EB7365" w:rsidRPr="00D74189" w:rsidRDefault="00EB7365" w:rsidP="00FD210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 w:themeColor="text1"/>
          <w:sz w:val="22"/>
          <w:lang w:val="sk-SK"/>
        </w:rPr>
      </w:pPr>
      <w:r w:rsidRPr="00D74189">
        <w:rPr>
          <w:rFonts w:ascii="Arial" w:hAnsi="Arial"/>
          <w:color w:val="000000" w:themeColor="text1"/>
          <w:sz w:val="22"/>
          <w:lang w:val="sk-SK"/>
        </w:rPr>
        <w:t xml:space="preserve">Slovenské stavebníctvo stále čaká na príliv plánovaných veľkých stavebných zákaziek od štátu. Tie by mohli pomôcť nielen veľkým firmám, ale formou realizácie subdodávok aj stredným a menším firmám. Taktiež by sa mohla zlepšiť aj v minulosti fungujúca a teraz úplne chýbajúca segmentácia trhu </w:t>
      </w:r>
      <w:r w:rsidRPr="00D74189">
        <w:rPr>
          <w:rStyle w:val="hps"/>
          <w:rFonts w:ascii="Arial" w:hAnsi="Arial"/>
          <w:color w:val="000000" w:themeColor="text1"/>
          <w:sz w:val="22"/>
          <w:lang w:val="sk-SK"/>
        </w:rPr>
        <w:t xml:space="preserve">– </w:t>
      </w:r>
      <w:r w:rsidRPr="00D74189">
        <w:rPr>
          <w:rFonts w:ascii="Arial" w:hAnsi="Arial"/>
          <w:color w:val="000000" w:themeColor="text1"/>
          <w:sz w:val="22"/>
          <w:lang w:val="sk-SK"/>
        </w:rPr>
        <w:t>t</w:t>
      </w:r>
      <w:r w:rsidR="00AB38E3" w:rsidRPr="00D74189">
        <w:rPr>
          <w:rFonts w:ascii="Arial" w:hAnsi="Arial"/>
          <w:color w:val="000000" w:themeColor="text1"/>
          <w:sz w:val="22"/>
          <w:lang w:val="sk-SK"/>
        </w:rPr>
        <w:t>.</w:t>
      </w:r>
      <w:r w:rsidRPr="00D74189">
        <w:rPr>
          <w:rFonts w:ascii="Arial" w:hAnsi="Arial"/>
          <w:color w:val="000000" w:themeColor="text1"/>
          <w:sz w:val="22"/>
          <w:lang w:val="sk-SK"/>
        </w:rPr>
        <w:t xml:space="preserve">j. o veľké zákazky sa uchádzali najmä veľké spoločnosti a do menších výberových konaní sa skôr hlásili stredné a malé firmy. Spomínané veľké zákazky sú však aktuálne iba v procese výberových konaní, a preto už v tomto roku výkonu sektora, ani stavebným firmám nepomôžu. Ako dopĺňa </w:t>
      </w:r>
      <w:r w:rsidRPr="00FD210C">
        <w:rPr>
          <w:rFonts w:ascii="Arial" w:hAnsi="Arial"/>
          <w:b/>
          <w:i/>
          <w:color w:val="000000" w:themeColor="text1"/>
          <w:sz w:val="22"/>
          <w:lang w:val="sk-SK"/>
        </w:rPr>
        <w:t>minister dopravy, výstavby a regionálneho</w:t>
      </w:r>
      <w:r w:rsidR="00234296" w:rsidRPr="00FD210C">
        <w:rPr>
          <w:rFonts w:ascii="Arial" w:hAnsi="Arial"/>
          <w:b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b/>
          <w:i/>
          <w:color w:val="000000" w:themeColor="text1"/>
          <w:sz w:val="22"/>
          <w:lang w:val="sk-SK"/>
        </w:rPr>
        <w:t xml:space="preserve">rozvoja Ján </w:t>
      </w:r>
      <w:proofErr w:type="spellStart"/>
      <w:r w:rsidRPr="00FD210C">
        <w:rPr>
          <w:rFonts w:ascii="Arial" w:hAnsi="Arial"/>
          <w:b/>
          <w:i/>
          <w:color w:val="000000" w:themeColor="text1"/>
          <w:sz w:val="22"/>
          <w:lang w:val="sk-SK"/>
        </w:rPr>
        <w:t>Počiatek</w:t>
      </w:r>
      <w:proofErr w:type="spellEnd"/>
      <w:r w:rsidR="00234296" w:rsidRPr="00FD210C">
        <w:rPr>
          <w:rFonts w:ascii="Arial" w:hAnsi="Arial"/>
          <w:b/>
          <w:i/>
          <w:color w:val="000000" w:themeColor="text1"/>
          <w:sz w:val="22"/>
          <w:lang w:val="sk-SK"/>
        </w:rPr>
        <w:t>:</w:t>
      </w:r>
      <w:r w:rsidR="00234296" w:rsidRPr="00D74189">
        <w:rPr>
          <w:rFonts w:ascii="Arial" w:hAnsi="Arial"/>
          <w:color w:val="000000" w:themeColor="text1"/>
          <w:sz w:val="22"/>
          <w:lang w:val="sk-SK"/>
        </w:rPr>
        <w:t xml:space="preserve"> 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>„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Nedávno sa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podpísal kontrakt na stavbu veľmi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dôležitého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diaľničného úseku </w:t>
      </w:r>
      <w:proofErr w:type="spellStart"/>
      <w:r w:rsidRPr="00FD210C">
        <w:rPr>
          <w:rFonts w:ascii="Arial" w:hAnsi="Arial"/>
          <w:i/>
          <w:color w:val="000000" w:themeColor="text1"/>
          <w:sz w:val="22"/>
          <w:lang w:val="sk-SK"/>
        </w:rPr>
        <w:t>Svrčinovec-Skalité</w:t>
      </w:r>
      <w:proofErr w:type="spellEnd"/>
      <w:r w:rsidRPr="00FD210C">
        <w:rPr>
          <w:rFonts w:ascii="Arial" w:hAnsi="Arial"/>
          <w:i/>
          <w:color w:val="000000" w:themeColor="text1"/>
          <w:sz w:val="22"/>
          <w:lang w:val="sk-SK"/>
        </w:rPr>
        <w:t>, a v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> 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záverečných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fázach 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>sú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tendre na desiatky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kilometrov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diaľnic a rýchlostných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ciest. </w:t>
      </w:r>
      <w:r w:rsidR="00AB38E3" w:rsidRPr="00FD210C">
        <w:rPr>
          <w:rFonts w:ascii="Arial" w:hAnsi="Arial"/>
          <w:i/>
          <w:color w:val="000000" w:themeColor="text1"/>
          <w:sz w:val="22"/>
          <w:lang w:val="sk-SK"/>
        </w:rPr>
        <w:t>Bohužiaľ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, kv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>ô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li mnohým námietkam, ktoré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vznášajú samotné stavebné firmy, termín ich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ukončenia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 xml:space="preserve"> </w:t>
      </w:r>
      <w:r w:rsidRPr="00FD210C">
        <w:rPr>
          <w:rFonts w:ascii="Arial" w:hAnsi="Arial"/>
          <w:i/>
          <w:color w:val="000000" w:themeColor="text1"/>
          <w:sz w:val="22"/>
          <w:lang w:val="sk-SK"/>
        </w:rPr>
        <w:t>nie je v rukách rezortu dopravy.</w:t>
      </w:r>
      <w:r w:rsidR="00234296" w:rsidRPr="00FD210C">
        <w:rPr>
          <w:rFonts w:ascii="Arial" w:hAnsi="Arial"/>
          <w:i/>
          <w:color w:val="000000" w:themeColor="text1"/>
          <w:sz w:val="22"/>
          <w:lang w:val="sk-SK"/>
        </w:rPr>
        <w:t>“</w:t>
      </w:r>
    </w:p>
    <w:p w:rsidR="00EB7365" w:rsidRPr="00D74189" w:rsidRDefault="00EB7365" w:rsidP="00FD210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/>
          <w:color w:val="000000" w:themeColor="text1"/>
          <w:sz w:val="22"/>
          <w:lang w:val="sk-SK"/>
        </w:rPr>
      </w:pPr>
    </w:p>
    <w:p w:rsidR="00056CDE" w:rsidRPr="00703DBB" w:rsidRDefault="00056CDE" w:rsidP="00FD210C">
      <w:pPr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  <w:lang w:val="sk-SK"/>
        </w:rPr>
      </w:pPr>
      <w:r w:rsidRPr="00D74189">
        <w:rPr>
          <w:rFonts w:ascii="Arial" w:hAnsi="Arial"/>
          <w:color w:val="000000" w:themeColor="text1"/>
          <w:sz w:val="22"/>
          <w:lang w:val="sk-SK"/>
        </w:rPr>
        <w:t xml:space="preserve">Vzhľadom na spomínané chýbajúce veľké zákazky sú riaditelia stavebných spoločností ohľadom výsledku sektora pre 2013 aktuálne pesimistickejší ako v prvej polovici tohto roka </w:t>
      </w:r>
      <w:r w:rsidRPr="00D74189">
        <w:rPr>
          <w:rStyle w:val="hps"/>
          <w:rFonts w:ascii="Arial" w:hAnsi="Arial"/>
          <w:color w:val="000000" w:themeColor="text1"/>
          <w:sz w:val="22"/>
          <w:lang w:val="sk-SK"/>
        </w:rPr>
        <w:t xml:space="preserve">– </w:t>
      </w:r>
      <w:r w:rsidR="00331757">
        <w:rPr>
          <w:rFonts w:ascii="Arial" w:hAnsi="Arial"/>
          <w:color w:val="000000" w:themeColor="text1"/>
          <w:sz w:val="22"/>
          <w:lang w:val="sk-SK"/>
        </w:rPr>
        <w:t xml:space="preserve">v marci </w:t>
      </w:r>
      <w:proofErr w:type="spellStart"/>
      <w:r w:rsidR="00331757">
        <w:rPr>
          <w:rFonts w:ascii="Arial" w:hAnsi="Arial"/>
          <w:color w:val="000000" w:themeColor="text1"/>
          <w:sz w:val="22"/>
          <w:lang w:val="sk-SK"/>
        </w:rPr>
        <w:t>predikovan</w:t>
      </w:r>
      <w:proofErr w:type="spellEnd"/>
      <w:r w:rsidRPr="00D74189">
        <w:rPr>
          <w:rFonts w:ascii="Arial" w:hAnsi="Arial"/>
          <w:color w:val="000000" w:themeColor="text1"/>
          <w:sz w:val="22"/>
          <w:lang w:val="sk-SK"/>
        </w:rPr>
        <w:t xml:space="preserve"> pokles 4,6 percenta a v júni 4,3 percenta. Teraz takmer tri štvrtiny </w:t>
      </w:r>
      <w:r w:rsidR="00331757">
        <w:rPr>
          <w:rFonts w:ascii="Arial" w:hAnsi="Arial"/>
          <w:color w:val="000000" w:themeColor="text1"/>
          <w:sz w:val="22"/>
          <w:lang w:val="sk-SK"/>
        </w:rPr>
        <w:t>firiem</w:t>
      </w:r>
      <w:r w:rsidRPr="00D74189">
        <w:rPr>
          <w:rFonts w:ascii="Arial" w:hAnsi="Arial"/>
          <w:color w:val="000000" w:themeColor="text1"/>
          <w:sz w:val="22"/>
          <w:lang w:val="sk-SK"/>
        </w:rPr>
        <w:t xml:space="preserve"> (72 p</w:t>
      </w:r>
      <w:r w:rsidR="00331757">
        <w:rPr>
          <w:rFonts w:ascii="Arial" w:hAnsi="Arial"/>
          <w:color w:val="000000" w:themeColor="text1"/>
          <w:sz w:val="22"/>
          <w:lang w:val="sk-SK"/>
        </w:rPr>
        <w:t>ercent) očakáva taktiež</w:t>
      </w:r>
      <w:r w:rsidRPr="00D74189">
        <w:rPr>
          <w:rFonts w:ascii="Arial" w:hAnsi="Arial"/>
          <w:color w:val="000000" w:themeColor="text1"/>
          <w:sz w:val="22"/>
          <w:lang w:val="sk-SK"/>
        </w:rPr>
        <w:t xml:space="preserve"> pokles, ten by mal byť však </w:t>
      </w:r>
      <w:r w:rsidR="00AB38E3" w:rsidRPr="00D74189">
        <w:rPr>
          <w:rFonts w:ascii="Arial" w:hAnsi="Arial"/>
          <w:color w:val="000000" w:themeColor="text1"/>
          <w:sz w:val="22"/>
          <w:lang w:val="sk-SK"/>
        </w:rPr>
        <w:t>väčší</w:t>
      </w:r>
      <w:r w:rsidRPr="00D74189">
        <w:rPr>
          <w:rFonts w:ascii="Arial" w:hAnsi="Arial"/>
          <w:color w:val="000000" w:themeColor="text1"/>
          <w:sz w:val="22"/>
          <w:lang w:val="sk-SK"/>
        </w:rPr>
        <w:t xml:space="preserve">, a to až 6,5 percenta. Vážnosť situácie potvrdzuje aj </w:t>
      </w:r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 xml:space="preserve">Anton </w:t>
      </w:r>
      <w:proofErr w:type="spellStart"/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Barcík</w:t>
      </w:r>
      <w:proofErr w:type="spellEnd"/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, Predsed</w:t>
      </w:r>
      <w:r w:rsidR="009C723B"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 xml:space="preserve">a </w:t>
      </w:r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predstavenstva a</w:t>
      </w:r>
      <w:r w:rsidR="009C723B"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 </w:t>
      </w:r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generálny</w:t>
      </w:r>
      <w:r w:rsidR="009C723B"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 xml:space="preserve"> </w:t>
      </w:r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 xml:space="preserve">riaditeľ, </w:t>
      </w:r>
      <w:r w:rsidRPr="00703DBB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Považská cementáreň, a</w:t>
      </w:r>
      <w:r w:rsidR="009C723B" w:rsidRPr="00703DBB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 xml:space="preserve">. </w:t>
      </w:r>
      <w:r w:rsidRPr="00703DBB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s</w:t>
      </w:r>
      <w:r w:rsidR="009C723B" w:rsidRPr="00703DBB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>.:</w:t>
      </w:r>
      <w:r w:rsidRPr="00703DBB">
        <w:rPr>
          <w:rFonts w:ascii="Arial" w:hAnsi="Arial"/>
          <w:color w:val="000000" w:themeColor="text1"/>
          <w:sz w:val="22"/>
          <w:szCs w:val="22"/>
          <w:lang w:val="sk-SK"/>
        </w:rPr>
        <w:t xml:space="preserve"> </w:t>
      </w:r>
      <w:r w:rsidR="009C723B" w:rsidRPr="00703DBB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>„</w:t>
      </w:r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Aj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keď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všetci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by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sme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chceli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zmenu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k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stabilizácii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čo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najskôr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,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ja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osobne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na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budúci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rok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takú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zmenu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neočakávam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. Rok 2014 bude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pre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stavebné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spoločnosti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ďalším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rokom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, v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ktorom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nebudú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riešiť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rozvojové programy, ale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pri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pretrvávajúcej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stagnácii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lastRenderedPageBreak/>
        <w:t>hlavným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motívom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zostane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boj o holé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prežitie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.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Oživenie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slovenského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stavebníctva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</w:t>
      </w:r>
      <w:proofErr w:type="spellStart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>očakávame</w:t>
      </w:r>
      <w:proofErr w:type="spellEnd"/>
      <w:r w:rsidR="00703DBB" w:rsidRPr="00703DBB">
        <w:rPr>
          <w:rFonts w:ascii="Arial" w:hAnsi="Arial" w:cs="Arial"/>
          <w:i/>
          <w:sz w:val="22"/>
          <w:szCs w:val="22"/>
          <w:lang w:eastAsia="cs-CZ"/>
        </w:rPr>
        <w:t xml:space="preserve"> až v roku 2015</w:t>
      </w:r>
      <w:r w:rsidRPr="00703DBB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>.</w:t>
      </w:r>
      <w:r w:rsidR="009C723B" w:rsidRPr="00703DBB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>“</w:t>
      </w:r>
    </w:p>
    <w:p w:rsidR="00056CDE" w:rsidRPr="00703DBB" w:rsidRDefault="00056CDE" w:rsidP="00FD210C">
      <w:pPr>
        <w:spacing w:line="360" w:lineRule="auto"/>
        <w:jc w:val="both"/>
        <w:rPr>
          <w:rFonts w:ascii="Arial" w:hAnsi="Arial"/>
          <w:color w:val="000000" w:themeColor="text1"/>
          <w:sz w:val="22"/>
          <w:szCs w:val="22"/>
          <w:lang w:val="sk-SK"/>
        </w:rPr>
      </w:pPr>
    </w:p>
    <w:p w:rsidR="009C723B" w:rsidRPr="00D74189" w:rsidRDefault="009C723B" w:rsidP="00FD210C">
      <w:pPr>
        <w:shd w:val="clear" w:color="auto" w:fill="FFFFFF"/>
        <w:spacing w:line="360" w:lineRule="auto"/>
        <w:jc w:val="both"/>
        <w:rPr>
          <w:rFonts w:ascii="Arial" w:hAnsi="Arial"/>
          <w:color w:val="000000" w:themeColor="text1"/>
          <w:sz w:val="22"/>
          <w:lang w:val="sk-SK"/>
        </w:rPr>
      </w:pPr>
      <w:r w:rsidRPr="00D74189">
        <w:rPr>
          <w:rFonts w:ascii="Arial" w:hAnsi="Arial"/>
          <w:color w:val="000000" w:themeColor="text1"/>
          <w:sz w:val="22"/>
          <w:lang w:val="sk-SK"/>
        </w:rPr>
        <w:t xml:space="preserve">A to potvrdzujú aj najnovšie čísla </w:t>
      </w:r>
      <w:r w:rsidRPr="00D74189">
        <w:rPr>
          <w:rStyle w:val="hps"/>
          <w:rFonts w:ascii="Arial" w:hAnsi="Arial"/>
          <w:color w:val="000000" w:themeColor="text1"/>
          <w:sz w:val="22"/>
          <w:lang w:val="sk-SK"/>
        </w:rPr>
        <w:t xml:space="preserve">– </w:t>
      </w:r>
      <w:r w:rsidRPr="00D74189">
        <w:rPr>
          <w:rFonts w:ascii="Arial" w:hAnsi="Arial"/>
          <w:color w:val="000000" w:themeColor="text1"/>
          <w:sz w:val="22"/>
          <w:lang w:val="sk-SK"/>
        </w:rPr>
        <w:t xml:space="preserve">o udržanie sa na trhu a prácu pre svojich zamestnancov sa bude bojovať aj v budúcom roku. Ak sa naplnia predpovede, Slovensko zažije šiesty rok stavebnej krízy. Podľa výsledkov štúdie </w:t>
      </w:r>
      <w:r w:rsidR="00554F7D" w:rsidRPr="00D74189">
        <w:rPr>
          <w:rFonts w:ascii="Arial" w:hAnsi="Arial"/>
          <w:color w:val="000000" w:themeColor="text1"/>
          <w:sz w:val="22"/>
          <w:lang w:val="sk-SK"/>
        </w:rPr>
        <w:t xml:space="preserve">by </w:t>
      </w:r>
      <w:r w:rsidRPr="00D74189">
        <w:rPr>
          <w:rFonts w:ascii="Arial" w:hAnsi="Arial"/>
          <w:color w:val="000000" w:themeColor="text1"/>
          <w:sz w:val="22"/>
          <w:lang w:val="sk-SK"/>
        </w:rPr>
        <w:t xml:space="preserve">už však nemal byť taký výrazný </w:t>
      </w:r>
      <w:r w:rsidRPr="00D74189">
        <w:rPr>
          <w:rStyle w:val="hps"/>
          <w:rFonts w:ascii="Arial" w:hAnsi="Arial"/>
          <w:color w:val="000000" w:themeColor="text1"/>
          <w:sz w:val="22"/>
          <w:lang w:val="sk-SK"/>
        </w:rPr>
        <w:t xml:space="preserve">– </w:t>
      </w:r>
      <w:r w:rsidRPr="00D74189">
        <w:rPr>
          <w:rFonts w:ascii="Arial" w:hAnsi="Arial"/>
          <w:color w:val="000000" w:themeColor="text1"/>
          <w:sz w:val="22"/>
          <w:lang w:val="sk-SK"/>
        </w:rPr>
        <w:t>predstavitelia firiem hovoria o miernom znížení výkonu sektora, a to o 1,6 percenta (v júni pritom ešte verili v mierny rast o 1,0 percenta a v marci v rast o 0,5 percenta). Pomôcť by mali práve spomínané veľké štátne zákazky.</w:t>
      </w:r>
    </w:p>
    <w:p w:rsidR="009C723B" w:rsidRPr="00D74189" w:rsidRDefault="009C723B" w:rsidP="00FD210C">
      <w:pPr>
        <w:shd w:val="clear" w:color="auto" w:fill="FFFFFF"/>
        <w:spacing w:line="360" w:lineRule="auto"/>
        <w:jc w:val="both"/>
        <w:rPr>
          <w:rFonts w:ascii="Arial" w:hAnsi="Arial"/>
          <w:color w:val="000000" w:themeColor="text1"/>
          <w:sz w:val="22"/>
          <w:lang w:val="sk-SK"/>
        </w:rPr>
      </w:pPr>
    </w:p>
    <w:p w:rsidR="001D08F4" w:rsidRDefault="001D08F4" w:rsidP="00FD210C">
      <w:pPr>
        <w:shd w:val="clear" w:color="auto" w:fill="FFFFFF"/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</w:pPr>
      <w:r w:rsidRPr="00916D01">
        <w:rPr>
          <w:rFonts w:ascii="Arial" w:hAnsi="Arial"/>
          <w:color w:val="000000" w:themeColor="text1"/>
          <w:sz w:val="22"/>
          <w:lang w:val="sk-SK"/>
        </w:rPr>
        <w:t xml:space="preserve">Celá situácia tiež negatívne dopadá aj na dodávateľov stavebných spoločností a vplyv na ekonomiku sa tým len prehlbuje. Ako potvrdzuje </w:t>
      </w:r>
      <w:r w:rsidRPr="00916D0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sk-SK" w:eastAsia="cs-CZ"/>
        </w:rPr>
        <w:t xml:space="preserve">Peter Knap, </w:t>
      </w:r>
      <w:proofErr w:type="spellStart"/>
      <w:r w:rsidRPr="00916D0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sk-SK" w:eastAsia="cs-CZ"/>
        </w:rPr>
        <w:t>Managing</w:t>
      </w:r>
      <w:proofErr w:type="spellEnd"/>
      <w:r w:rsidRPr="00916D0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sk-SK" w:eastAsia="cs-CZ"/>
        </w:rPr>
        <w:t xml:space="preserve"> </w:t>
      </w:r>
      <w:proofErr w:type="spellStart"/>
      <w:r w:rsidR="00AB38E3" w:rsidRPr="00916D0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sk-SK" w:eastAsia="cs-CZ"/>
        </w:rPr>
        <w:t>D</w:t>
      </w:r>
      <w:r w:rsidRPr="00916D0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sk-SK" w:eastAsia="cs-CZ"/>
        </w:rPr>
        <w:t>irector</w:t>
      </w:r>
      <w:proofErr w:type="spellEnd"/>
      <w:r w:rsidRPr="00916D0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sk-SK" w:eastAsia="cs-CZ"/>
        </w:rPr>
        <w:t>, TERRASTROJ spol. s r. o.:</w:t>
      </w:r>
      <w:r w:rsidRPr="00916D01">
        <w:rPr>
          <w:rFonts w:ascii="Arial" w:hAnsi="Arial"/>
          <w:color w:val="000000" w:themeColor="text1"/>
          <w:sz w:val="22"/>
          <w:lang w:val="sk-SK"/>
        </w:rPr>
        <w:t xml:space="preserve"> „</w:t>
      </w:r>
      <w:r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Rok 2013 je rokom ďalšieho poklesu stavebnej produkcie</w:t>
      </w:r>
      <w:r w:rsidR="002F789F"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,</w:t>
      </w:r>
      <w:r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 xml:space="preserve"> a t</w:t>
      </w:r>
      <w:r w:rsidR="002F789F"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ý</w:t>
      </w:r>
      <w:r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m aj predaja stavebných strojov (do konca júna až o 25 % oproti roku 2012), čo sú alarmujúce čísla a výhľad do konca roka nie je nijako optimistický. S poklesom stavebnej produkcie klesá vyťaženosť prostriedkov firiem</w:t>
      </w:r>
      <w:r w:rsidR="002F789F"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,</w:t>
      </w:r>
      <w:r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 xml:space="preserve"> a tým aj potreba servisných prác a dodávok náhradných dielov. Realizácia veľkých štátnych zákaziek je životne dôležitá pre celý sektor a naň </w:t>
      </w:r>
      <w:r w:rsidR="00AB38E3"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nadväzujúce</w:t>
      </w:r>
      <w:r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 xml:space="preserve"> subdodávky. Be</w:t>
      </w:r>
      <w:r w:rsidR="00916D01" w:rsidRPr="00916D01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z toho bude rok 2014 kritický.“</w:t>
      </w:r>
    </w:p>
    <w:p w:rsidR="00916D01" w:rsidRPr="00D74189" w:rsidRDefault="00916D01" w:rsidP="00FD210C">
      <w:pPr>
        <w:shd w:val="clear" w:color="auto" w:fill="FFFFFF"/>
        <w:spacing w:line="360" w:lineRule="auto"/>
        <w:jc w:val="both"/>
        <w:rPr>
          <w:rFonts w:ascii="Arial" w:hAnsi="Arial"/>
          <w:color w:val="000000" w:themeColor="text1"/>
          <w:sz w:val="22"/>
          <w:lang w:val="sk-SK"/>
        </w:rPr>
      </w:pPr>
    </w:p>
    <w:p w:rsidR="0070607A" w:rsidRPr="00994057" w:rsidRDefault="00BA6EF7" w:rsidP="00FD210C">
      <w:pPr>
        <w:shd w:val="clear" w:color="auto" w:fill="FFFFFF"/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  <w:shd w:val="clear" w:color="auto" w:fill="FFFFFF"/>
          <w:lang w:val="sk-SK"/>
        </w:rPr>
      </w:pP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O problémoch sektora jasne vypovedá aj skutočnosť, že stavebné spoločnosti majú v tomto období, v stavebnej sezóne, vyťažené len tri štvrtiny svojich kapacít (zamestnancov a strojov), celých 25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% kapacít stojí a firmy ich musia bez možnosti využitia stále financovať. To samozrejme nie je dlhodobo udržateľné a ak 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nenastane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rýchl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a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zmen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a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, budú v blízkej budúcnosti na trhu vidieť ďalši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u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redukci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u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kapacít prípadne odchody častí firiem z trhu. </w:t>
      </w:r>
      <w:r w:rsidR="0070607A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„</w:t>
      </w:r>
      <w:r w:rsidR="0070607A" w:rsidRPr="00D74189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 xml:space="preserve">Na trhu je príliš veľké množstvo stavebných a obchodných firiem, ktoré stavebné práce nerealizujú, len ich manažujú a </w:t>
      </w:r>
      <w:proofErr w:type="spellStart"/>
      <w:r w:rsidR="0070607A" w:rsidRPr="00D74189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prekupujú</w:t>
      </w:r>
      <w:proofErr w:type="spellEnd"/>
      <w:r w:rsidR="0070607A" w:rsidRPr="00D74189">
        <w:rPr>
          <w:rFonts w:ascii="Arial" w:hAnsi="Arial" w:cs="Arial"/>
          <w:i/>
          <w:color w:val="000000" w:themeColor="text1"/>
          <w:sz w:val="22"/>
          <w:szCs w:val="22"/>
          <w:lang w:val="sk-SK" w:eastAsia="cs-CZ"/>
        </w:rPr>
        <w:t>. Každá spoločnosť je zodpovedná za svoju cenotvorbu. Nízke ceny by nemali byť obhajobou za nekvalitu. Redukcia a vyčistenie stavebného trhu nastane len vtedy, ak sa nebude beztrestne tolerovať, že straty spoločnosti (z nesprávnych manažérskych rozhodnutí a z nízkych cien) nakoniec zaplatia poddodávatelia a dodávatelia materiálov</w:t>
      </w:r>
      <w:r w:rsidRPr="00D74189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>,</w:t>
      </w:r>
      <w:r w:rsidR="009D1019" w:rsidRPr="00D74189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>“</w:t>
      </w:r>
      <w:r w:rsidRPr="00D74189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 xml:space="preserve"> </w:t>
      </w:r>
      <w:r w:rsidRPr="00FD210C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povedal </w:t>
      </w:r>
      <w:r w:rsidR="0070607A" w:rsidRPr="00994057">
        <w:rPr>
          <w:rStyle w:val="Zvraznn"/>
          <w:rFonts w:ascii="Arial" w:hAnsi="Arial" w:cs="Arial"/>
          <w:b/>
          <w:bCs/>
          <w:iCs w:val="0"/>
          <w:color w:val="000000" w:themeColor="text1"/>
          <w:sz w:val="22"/>
          <w:szCs w:val="22"/>
          <w:shd w:val="clear" w:color="auto" w:fill="FFFFFF"/>
          <w:lang w:val="sk-SK"/>
        </w:rPr>
        <w:t xml:space="preserve">Juraj </w:t>
      </w:r>
      <w:proofErr w:type="spellStart"/>
      <w:r w:rsidR="0070607A" w:rsidRPr="00994057">
        <w:rPr>
          <w:rStyle w:val="Zvraznn"/>
          <w:rFonts w:ascii="Arial" w:hAnsi="Arial" w:cs="Arial"/>
          <w:b/>
          <w:bCs/>
          <w:iCs w:val="0"/>
          <w:color w:val="000000" w:themeColor="text1"/>
          <w:sz w:val="22"/>
          <w:szCs w:val="22"/>
          <w:shd w:val="clear" w:color="auto" w:fill="FFFFFF"/>
          <w:lang w:val="sk-SK"/>
        </w:rPr>
        <w:t>Škorvánek</w:t>
      </w:r>
      <w:proofErr w:type="spellEnd"/>
      <w:r w:rsidR="0070607A" w:rsidRPr="00994057">
        <w:rPr>
          <w:rStyle w:val="Zvraznn"/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  <w:shd w:val="clear" w:color="auto" w:fill="FFFFFF"/>
          <w:lang w:val="sk-SK"/>
        </w:rPr>
        <w:t xml:space="preserve">, </w:t>
      </w:r>
      <w:r w:rsidR="0070607A" w:rsidRPr="00994057">
        <w:rPr>
          <w:rFonts w:ascii="Arial" w:hAnsi="Arial" w:cs="Arial"/>
          <w:b/>
          <w:i/>
          <w:color w:val="000000" w:themeColor="text1"/>
          <w:sz w:val="22"/>
          <w:szCs w:val="22"/>
          <w:shd w:val="clear" w:color="auto" w:fill="FFFFFF"/>
          <w:lang w:val="sk-SK"/>
        </w:rPr>
        <w:t xml:space="preserve">Obchodný riaditeľ, </w:t>
      </w:r>
      <w:proofErr w:type="spellStart"/>
      <w:r w:rsidR="0070607A" w:rsidRPr="00994057">
        <w:rPr>
          <w:rFonts w:ascii="Arial" w:hAnsi="Arial" w:cs="Arial"/>
          <w:b/>
          <w:i/>
          <w:color w:val="000000" w:themeColor="text1"/>
          <w:sz w:val="22"/>
          <w:szCs w:val="22"/>
          <w:shd w:val="clear" w:color="auto" w:fill="FFFFFF"/>
          <w:lang w:val="sk-SK"/>
        </w:rPr>
        <w:t>Ingsteel</w:t>
      </w:r>
      <w:proofErr w:type="spellEnd"/>
      <w:r w:rsidR="0070607A" w:rsidRPr="00994057">
        <w:rPr>
          <w:rFonts w:ascii="Arial" w:hAnsi="Arial" w:cs="Arial"/>
          <w:b/>
          <w:i/>
          <w:color w:val="000000" w:themeColor="text1"/>
          <w:sz w:val="22"/>
          <w:szCs w:val="22"/>
          <w:shd w:val="clear" w:color="auto" w:fill="FFFFFF"/>
          <w:lang w:val="sk-SK"/>
        </w:rPr>
        <w:t>, spol. s r. o.</w:t>
      </w:r>
    </w:p>
    <w:p w:rsidR="00BA6EF7" w:rsidRPr="00D74189" w:rsidRDefault="00BA6EF7" w:rsidP="00FD210C">
      <w:pPr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D1019" w:rsidRPr="00D74189" w:rsidRDefault="009D1019" w:rsidP="00FD210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  <w:lang w:val="sk-SK"/>
        </w:rPr>
      </w:pP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lastRenderedPageBreak/>
        <w:t xml:space="preserve">Výsledkom prebytku kapacít na trhu sú aj výrazné prepady v cenách realizovaných prác. Vyhladovanie na trhu je také veľké, že podľa riaditeľov sa priemerný rozdiel medzi očakávanou cenou investora a reálnym výsledkom výberového konania, napr. </w:t>
      </w:r>
      <w:r w:rsidR="00AB38E3"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pri</w:t>
      </w:r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verejných zákazkách odchyľuje až o 29 %. Aktuálne až 56 % firiem potvrdzuje, že získava aj zákazky, ktoré čiastočne dotujú, t.j. realizujú na ich stratu. To samozrejme škodí ako podmienkam a trhovému prostrediu v rámci slovenského stavebníctva ako celku, tak aj samotným týmto firmám. Tieto ak rýchlo nezískajú nejaké ziskové zákazky, z ktorých by mohli spomínané straty </w:t>
      </w:r>
      <w:proofErr w:type="spellStart"/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sanovať</w:t>
      </w:r>
      <w:proofErr w:type="spellEnd"/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, ukončia svoju činnosť vďaka problémom s </w:t>
      </w:r>
      <w:proofErr w:type="spellStart"/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cash</w:t>
      </w:r>
      <w:proofErr w:type="spellEnd"/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</w:t>
      </w:r>
      <w:proofErr w:type="spellStart"/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>flow</w:t>
      </w:r>
      <w:proofErr w:type="spellEnd"/>
      <w:r w:rsidRPr="00D74189">
        <w:rPr>
          <w:rFonts w:ascii="Arial" w:hAnsi="Arial" w:cs="Arial"/>
          <w:color w:val="000000" w:themeColor="text1"/>
          <w:sz w:val="22"/>
          <w:szCs w:val="22"/>
          <w:lang w:val="sk-SK"/>
        </w:rPr>
        <w:t xml:space="preserve"> a platobnej neschopnosti. </w:t>
      </w:r>
      <w:r w:rsidRPr="00D74189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 xml:space="preserve">„V slovenskom stavebníctve (rovnako ako v ČR) sa objavil možno nie úplne nový termín, zato však s úplne novým významom: zákazku sme si kúpili. Čo nemá nič spoločné s korupciou, ale s tým, že pre získanie zákazky musela firma ponúknuť takú cenu, ktorá je nižšia ako náklady potrebné na jej vykonanie, a rozdiel potom sama reálne doplatí,“ </w:t>
      </w:r>
      <w:r w:rsidRPr="00FD210C">
        <w:rPr>
          <w:rFonts w:ascii="Arial" w:hAnsi="Arial" w:cs="Arial"/>
          <w:color w:val="000000" w:themeColor="text1"/>
          <w:sz w:val="22"/>
          <w:szCs w:val="22"/>
          <w:lang w:val="sk-SK"/>
        </w:rPr>
        <w:t>opisuje situáciu na trhu</w:t>
      </w:r>
      <w:r w:rsidRPr="00D74189"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  <w:t xml:space="preserve"> Jiří Vacek, riaditeľ analytickej spoločnosti CEEC Research</w:t>
      </w:r>
      <w:r w:rsidRPr="00D74189">
        <w:rPr>
          <w:rFonts w:ascii="Arial" w:hAnsi="Arial" w:cs="Arial"/>
          <w:i/>
          <w:color w:val="000000" w:themeColor="text1"/>
          <w:sz w:val="22"/>
          <w:szCs w:val="22"/>
          <w:lang w:val="sk-SK"/>
        </w:rPr>
        <w:t>.</w:t>
      </w:r>
    </w:p>
    <w:p w:rsidR="009D1019" w:rsidRPr="00D74189" w:rsidRDefault="009D1019" w:rsidP="00D11758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231E4A" w:rsidRDefault="009D1019" w:rsidP="009D1019">
      <w:pPr>
        <w:autoSpaceDE w:val="0"/>
        <w:autoSpaceDN w:val="0"/>
        <w:adjustRightInd w:val="0"/>
        <w:jc w:val="center"/>
        <w:rPr>
          <w:rStyle w:val="Hypertextovodkaz"/>
          <w:rFonts w:ascii="Arial" w:hAnsi="Arial"/>
          <w:sz w:val="22"/>
          <w:lang w:val="sk-SK"/>
        </w:rPr>
      </w:pPr>
      <w:r w:rsidRPr="00D74189">
        <w:rPr>
          <w:rFonts w:ascii="Arial" w:hAnsi="Arial"/>
          <w:color w:val="1F497D"/>
          <w:sz w:val="22"/>
          <w:lang w:val="sk-SK"/>
        </w:rPr>
        <w:t>Viac informácií môžete získať v Kvartálnej analýze slovenského stavebníctva Q3/2013, ktorú si môžete bezplatne stiahnuť na</w:t>
      </w:r>
      <w:r w:rsidRPr="00D74189">
        <w:rPr>
          <w:rFonts w:ascii="Arial" w:hAnsi="Arial"/>
          <w:color w:val="1F497D"/>
          <w:sz w:val="22"/>
          <w:lang w:val="sk-SK"/>
        </w:rPr>
        <w:br/>
        <w:t xml:space="preserve">webových stránkach spoločnosti CEEC Research </w:t>
      </w:r>
      <w:r w:rsidR="00231E4A" w:rsidRPr="00D74189">
        <w:rPr>
          <w:rFonts w:ascii="Arial" w:hAnsi="Arial"/>
          <w:color w:val="1F497D"/>
          <w:sz w:val="22"/>
          <w:lang w:val="sk-SK"/>
        </w:rPr>
        <w:t xml:space="preserve">– </w:t>
      </w:r>
      <w:hyperlink r:id="rId8">
        <w:r w:rsidR="00231E4A" w:rsidRPr="00D74189">
          <w:rPr>
            <w:rStyle w:val="Hypertextovodkaz"/>
            <w:rFonts w:ascii="Arial" w:hAnsi="Arial"/>
            <w:sz w:val="22"/>
            <w:lang w:val="sk-SK"/>
          </w:rPr>
          <w:t>www.ceec.eu</w:t>
        </w:r>
      </w:hyperlink>
    </w:p>
    <w:p w:rsidR="001349FD" w:rsidRDefault="001349FD" w:rsidP="009D1019">
      <w:pPr>
        <w:autoSpaceDE w:val="0"/>
        <w:autoSpaceDN w:val="0"/>
        <w:adjustRightInd w:val="0"/>
        <w:jc w:val="center"/>
        <w:rPr>
          <w:rStyle w:val="Hypertextovodkaz"/>
          <w:rFonts w:ascii="Arial" w:hAnsi="Arial"/>
          <w:sz w:val="22"/>
          <w:lang w:val="sk-SK"/>
        </w:rPr>
      </w:pPr>
    </w:p>
    <w:p w:rsidR="00073E02" w:rsidRPr="00D74189" w:rsidRDefault="00073E02" w:rsidP="009D1019">
      <w:pPr>
        <w:autoSpaceDE w:val="0"/>
        <w:autoSpaceDN w:val="0"/>
        <w:adjustRightInd w:val="0"/>
        <w:jc w:val="center"/>
        <w:rPr>
          <w:rFonts w:ascii="Arial" w:hAnsi="Arial"/>
          <w:color w:val="1F497D"/>
          <w:sz w:val="22"/>
          <w:lang w:val="sk-SK"/>
        </w:rPr>
      </w:pPr>
    </w:p>
    <w:p w:rsidR="00073E02" w:rsidRPr="00073E02" w:rsidRDefault="00A01AF9" w:rsidP="001349FD">
      <w:pPr>
        <w:spacing w:after="240" w:line="360" w:lineRule="auto"/>
        <w:jc w:val="center"/>
        <w:rPr>
          <w:rFonts w:ascii="Arial" w:hAnsi="Arial" w:cs="Arial"/>
          <w:color w:val="FF0000"/>
          <w:sz w:val="22"/>
          <w:szCs w:val="22"/>
          <w:lang w:val="sk-SK"/>
        </w:rPr>
      </w:pPr>
      <w:r>
        <w:rPr>
          <w:rFonts w:ascii="Arial" w:hAnsi="Arial"/>
          <w:color w:val="FF0000"/>
          <w:sz w:val="22"/>
          <w:highlight w:val="yellow"/>
          <w:lang w:val="sk-SK"/>
        </w:rPr>
        <w:t xml:space="preserve">Stretnutie lídrov slovenského stavebníctva </w:t>
      </w:r>
      <w:r w:rsidR="001349FD" w:rsidRPr="001349FD">
        <w:rPr>
          <w:rFonts w:ascii="Arial" w:hAnsi="Arial"/>
          <w:color w:val="FF0000"/>
          <w:sz w:val="22"/>
          <w:highlight w:val="yellow"/>
          <w:lang w:val="sk-SK"/>
        </w:rPr>
        <w:t>2013/H2</w:t>
      </w:r>
      <w:r>
        <w:rPr>
          <w:rFonts w:ascii="Arial" w:hAnsi="Arial"/>
          <w:color w:val="FF0000"/>
          <w:sz w:val="22"/>
          <w:highlight w:val="yellow"/>
          <w:lang w:val="sk-SK"/>
        </w:rPr>
        <w:t xml:space="preserve"> -</w:t>
      </w:r>
      <w:bookmarkStart w:id="0" w:name="_GoBack"/>
      <w:bookmarkEnd w:id="0"/>
      <w:r>
        <w:rPr>
          <w:rFonts w:ascii="Arial" w:hAnsi="Arial"/>
          <w:color w:val="FF0000"/>
          <w:sz w:val="22"/>
          <w:highlight w:val="yellow"/>
          <w:lang w:val="sk-SK"/>
        </w:rPr>
        <w:t xml:space="preserve"> </w:t>
      </w:r>
      <w:r w:rsidR="001349FD" w:rsidRPr="001349FD">
        <w:rPr>
          <w:rFonts w:ascii="Arial" w:hAnsi="Arial"/>
          <w:color w:val="FF0000"/>
          <w:sz w:val="22"/>
          <w:highlight w:val="yellow"/>
          <w:lang w:val="sk-SK"/>
        </w:rPr>
        <w:t>2.12.2013 v</w:t>
      </w:r>
      <w:r>
        <w:rPr>
          <w:rFonts w:ascii="Arial" w:hAnsi="Arial"/>
          <w:color w:val="FF0000"/>
          <w:sz w:val="22"/>
          <w:highlight w:val="yellow"/>
          <w:lang w:val="sk-SK"/>
        </w:rPr>
        <w:t> </w:t>
      </w:r>
      <w:r w:rsidR="001349FD" w:rsidRPr="001349FD">
        <w:rPr>
          <w:rFonts w:ascii="Arial" w:hAnsi="Arial"/>
          <w:color w:val="FF0000"/>
          <w:sz w:val="22"/>
          <w:highlight w:val="yellow"/>
          <w:lang w:val="sk-SK"/>
        </w:rPr>
        <w:t>Bratislav</w:t>
      </w:r>
      <w:r>
        <w:rPr>
          <w:rFonts w:ascii="Arial" w:hAnsi="Arial"/>
          <w:color w:val="FF0000"/>
          <w:sz w:val="22"/>
          <w:highlight w:val="yellow"/>
          <w:lang w:val="sk-SK"/>
        </w:rPr>
        <w:t>e</w:t>
      </w:r>
      <w:r w:rsidRPr="00A01AF9">
        <w:rPr>
          <w:rFonts w:ascii="Arial" w:hAnsi="Arial"/>
          <w:color w:val="FF0000"/>
          <w:sz w:val="22"/>
          <w:highlight w:val="yellow"/>
          <w:lang w:val="sk-SK"/>
        </w:rPr>
        <w:t>!</w:t>
      </w:r>
    </w:p>
    <w:p w:rsidR="002420D3" w:rsidRPr="00D74189" w:rsidRDefault="002420D3" w:rsidP="00D11758">
      <w:pPr>
        <w:spacing w:after="240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D74189">
        <w:rPr>
          <w:rFonts w:ascii="Arial" w:hAnsi="Arial"/>
          <w:b/>
          <w:sz w:val="22"/>
          <w:lang w:val="sk-SK"/>
        </w:rPr>
        <w:t xml:space="preserve">Generálnym partnerom Kvartálnej analýzy slovenského stavebníctva Q3/2013 je Považská cementáreň Ladce, zlatým partnerom je spoločnosť </w:t>
      </w:r>
      <w:r w:rsidR="00E76C8A">
        <w:rPr>
          <w:rFonts w:ascii="Arial" w:hAnsi="Arial"/>
          <w:b/>
          <w:sz w:val="22"/>
          <w:lang w:val="sk-SK"/>
        </w:rPr>
        <w:t xml:space="preserve">SGCP </w:t>
      </w:r>
      <w:r w:rsidRPr="00D74189">
        <w:rPr>
          <w:rFonts w:ascii="Arial" w:hAnsi="Arial"/>
          <w:b/>
          <w:sz w:val="22"/>
          <w:lang w:val="sk-SK"/>
        </w:rPr>
        <w:t xml:space="preserve">Weber a strieborným partnerom je spoločnosť </w:t>
      </w:r>
      <w:proofErr w:type="spellStart"/>
      <w:r w:rsidRPr="00D74189">
        <w:rPr>
          <w:rFonts w:ascii="Arial" w:hAnsi="Arial"/>
          <w:b/>
          <w:sz w:val="22"/>
          <w:lang w:val="sk-SK"/>
        </w:rPr>
        <w:t>Terrastroj</w:t>
      </w:r>
      <w:proofErr w:type="spellEnd"/>
      <w:r w:rsidRPr="00D74189">
        <w:rPr>
          <w:rFonts w:ascii="Arial" w:hAnsi="Arial"/>
          <w:b/>
          <w:sz w:val="22"/>
          <w:lang w:val="sk-SK"/>
        </w:rPr>
        <w:t>.</w:t>
      </w:r>
    </w:p>
    <w:p w:rsidR="002420D3" w:rsidRPr="00D74189" w:rsidRDefault="002420D3" w:rsidP="00D11758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2420D3" w:rsidRPr="00D74189" w:rsidRDefault="002420D3" w:rsidP="00D11758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231E4A" w:rsidRPr="00D74189" w:rsidRDefault="00231E4A" w:rsidP="00D11758">
      <w:pPr>
        <w:rPr>
          <w:rFonts w:ascii="Arial" w:hAnsi="Arial" w:cs="Arial"/>
          <w:sz w:val="22"/>
          <w:szCs w:val="22"/>
          <w:lang w:val="sk-SK"/>
        </w:rPr>
      </w:pPr>
      <w:r w:rsidRPr="00D74189">
        <w:rPr>
          <w:rFonts w:ascii="Arial" w:hAnsi="Arial"/>
          <w:b/>
          <w:sz w:val="22"/>
          <w:lang w:val="sk-SK"/>
        </w:rPr>
        <w:t>Kontakt pre médiá:</w:t>
      </w:r>
      <w:r w:rsidRPr="00D74189">
        <w:rPr>
          <w:rFonts w:ascii="Arial" w:hAnsi="Arial"/>
          <w:lang w:val="sk-SK"/>
        </w:rPr>
        <w:br/>
      </w:r>
      <w:r w:rsidRPr="00D74189">
        <w:rPr>
          <w:rFonts w:ascii="Arial" w:hAnsi="Arial"/>
          <w:sz w:val="22"/>
          <w:lang w:val="sk-SK"/>
        </w:rPr>
        <w:t xml:space="preserve">Alena </w:t>
      </w:r>
      <w:proofErr w:type="spellStart"/>
      <w:r w:rsidRPr="00D74189">
        <w:rPr>
          <w:rFonts w:ascii="Arial" w:hAnsi="Arial"/>
          <w:sz w:val="22"/>
          <w:lang w:val="sk-SK"/>
        </w:rPr>
        <w:t>Setničková</w:t>
      </w:r>
      <w:proofErr w:type="spellEnd"/>
      <w:r w:rsidRPr="00D74189">
        <w:rPr>
          <w:rFonts w:ascii="Arial" w:hAnsi="Arial"/>
          <w:lang w:val="sk-SK"/>
        </w:rPr>
        <w:br/>
      </w:r>
      <w:r w:rsidRPr="00D74189">
        <w:rPr>
          <w:rFonts w:ascii="Arial" w:hAnsi="Arial"/>
          <w:sz w:val="22"/>
          <w:lang w:val="sk-SK"/>
        </w:rPr>
        <w:t>PR &amp;</w:t>
      </w:r>
      <w:r w:rsidR="00D74189">
        <w:rPr>
          <w:rFonts w:ascii="Arial" w:hAnsi="Arial"/>
          <w:sz w:val="22"/>
          <w:lang w:val="sk-SK"/>
        </w:rPr>
        <w:t xml:space="preserve"> </w:t>
      </w:r>
      <w:proofErr w:type="spellStart"/>
      <w:r w:rsidRPr="00D74189">
        <w:rPr>
          <w:rFonts w:ascii="Arial" w:hAnsi="Arial"/>
          <w:sz w:val="22"/>
          <w:lang w:val="sk-SK"/>
        </w:rPr>
        <w:t>Communication</w:t>
      </w:r>
      <w:proofErr w:type="spellEnd"/>
      <w:r w:rsidR="009D1019" w:rsidRPr="00D74189">
        <w:rPr>
          <w:rFonts w:ascii="Arial" w:hAnsi="Arial"/>
          <w:sz w:val="22"/>
          <w:lang w:val="sk-SK"/>
        </w:rPr>
        <w:t xml:space="preserve"> </w:t>
      </w:r>
      <w:proofErr w:type="spellStart"/>
      <w:r w:rsidRPr="00D74189">
        <w:rPr>
          <w:rFonts w:ascii="Arial" w:hAnsi="Arial"/>
          <w:sz w:val="22"/>
          <w:lang w:val="sk-SK"/>
        </w:rPr>
        <w:t>Director</w:t>
      </w:r>
      <w:proofErr w:type="spellEnd"/>
      <w:r w:rsidRPr="00D74189">
        <w:rPr>
          <w:rFonts w:ascii="Arial" w:hAnsi="Arial"/>
          <w:lang w:val="sk-SK"/>
        </w:rPr>
        <w:br/>
      </w:r>
      <w:r w:rsidRPr="00D74189">
        <w:rPr>
          <w:rFonts w:ascii="Arial" w:hAnsi="Arial"/>
          <w:sz w:val="22"/>
          <w:lang w:val="sk-SK"/>
        </w:rPr>
        <w:t xml:space="preserve">CEEC </w:t>
      </w:r>
      <w:proofErr w:type="spellStart"/>
      <w:r w:rsidRPr="00D74189">
        <w:rPr>
          <w:rFonts w:ascii="Arial" w:hAnsi="Arial"/>
          <w:sz w:val="22"/>
          <w:lang w:val="sk-SK"/>
        </w:rPr>
        <w:t>Research</w:t>
      </w:r>
      <w:proofErr w:type="spellEnd"/>
      <w:r w:rsidRPr="00D74189">
        <w:rPr>
          <w:rFonts w:ascii="Arial" w:hAnsi="Arial"/>
          <w:lang w:val="sk-SK"/>
        </w:rPr>
        <w:br/>
      </w:r>
      <w:r w:rsidRPr="00D74189">
        <w:rPr>
          <w:rFonts w:ascii="Arial" w:hAnsi="Arial"/>
          <w:sz w:val="22"/>
          <w:lang w:val="sk-SK"/>
        </w:rPr>
        <w:t>E-mail: setnickova@ceec.eu</w:t>
      </w:r>
      <w:r w:rsidRPr="00D74189">
        <w:rPr>
          <w:rFonts w:ascii="Arial" w:hAnsi="Arial"/>
          <w:lang w:val="sk-SK"/>
        </w:rPr>
        <w:br/>
      </w:r>
      <w:r w:rsidRPr="00D74189">
        <w:rPr>
          <w:rFonts w:ascii="Arial" w:hAnsi="Arial"/>
          <w:sz w:val="22"/>
          <w:lang w:val="sk-SK"/>
        </w:rPr>
        <w:t>Tel.: +420 777 299</w:t>
      </w:r>
      <w:r w:rsidR="0096528B" w:rsidRPr="00D74189">
        <w:rPr>
          <w:rFonts w:ascii="Arial" w:hAnsi="Arial"/>
          <w:sz w:val="22"/>
          <w:lang w:val="sk-SK"/>
        </w:rPr>
        <w:t> </w:t>
      </w:r>
      <w:r w:rsidRPr="00D74189">
        <w:rPr>
          <w:rFonts w:ascii="Arial" w:hAnsi="Arial"/>
          <w:sz w:val="22"/>
          <w:lang w:val="sk-SK"/>
        </w:rPr>
        <w:t>790</w:t>
      </w:r>
      <w:r w:rsidRPr="00D74189">
        <w:rPr>
          <w:rFonts w:ascii="Arial" w:hAnsi="Arial"/>
          <w:lang w:val="sk-SK"/>
        </w:rPr>
        <w:br/>
      </w:r>
    </w:p>
    <w:p w:rsidR="00984D9D" w:rsidRPr="00D74189" w:rsidRDefault="00984D9D" w:rsidP="0096528B">
      <w:pPr>
        <w:rPr>
          <w:lang w:val="sk-SK"/>
        </w:rPr>
      </w:pPr>
    </w:p>
    <w:p w:rsidR="00FD210C" w:rsidRDefault="00FD210C" w:rsidP="00FD210C">
      <w:pPr>
        <w:spacing w:line="200" w:lineRule="atLeast"/>
        <w:jc w:val="both"/>
        <w:rPr>
          <w:rFonts w:ascii="Arial" w:hAnsi="Arial" w:cs="Arial"/>
          <w:color w:val="1F497D" w:themeColor="text2"/>
          <w:sz w:val="20"/>
          <w:szCs w:val="20"/>
          <w:lang w:val="sk-SK"/>
        </w:rPr>
      </w:pPr>
      <w:r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 xml:space="preserve">Kvartálna analýza slovenského stavebníctva Q3/2013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je založená na 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>š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truktúrovaných rozhovoroch s vybranou vzorkou 100 stavebných spoločností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Rozhovory prebehli v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 septembri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2013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Okrem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štandardnej analýzy 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ponúka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tento výskum taktiež detailné informácie o postojoch hlavných segmentov slovenského stavebníctva podľa dvojrozmernej segmentácie vzoriek (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>t.j. z hľadiska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veľkosti stavebných spoločností, ako i stavebného zamerania účastníkov)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Segmenty 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>sú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rozdelené na veľké    a stredné/malé spoločnosti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Z druhého hľadiska potom na segmenty zaoberajúce sa pozemným 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>alebo</w:t>
      </w:r>
      <w:r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inžinierskym staviteľstvom</w:t>
      </w:r>
      <w:r>
        <w:rPr>
          <w:rFonts w:ascii="Arial" w:hAnsi="Arial" w:cs="Arial"/>
          <w:color w:val="1F497D" w:themeColor="text2"/>
          <w:sz w:val="20"/>
          <w:szCs w:val="20"/>
          <w:lang w:val="sk-SK"/>
        </w:rPr>
        <w:t>.</w:t>
      </w:r>
    </w:p>
    <w:p w:rsidR="00FD210C" w:rsidRDefault="00FD210C" w:rsidP="00FD210C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FD210C" w:rsidRDefault="00FD210C" w:rsidP="00FD210C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>
        <w:rPr>
          <w:rFonts w:ascii="Arial" w:hAnsi="Arial" w:cs="Arial"/>
          <w:b/>
          <w:i/>
          <w:sz w:val="16"/>
          <w:szCs w:val="16"/>
          <w:lang w:val="sk-SK"/>
        </w:rPr>
        <w:lastRenderedPageBreak/>
        <w:t xml:space="preserve">CEEC Research </w:t>
      </w:r>
      <w:r>
        <w:rPr>
          <w:rFonts w:ascii="Arial" w:hAnsi="Arial" w:cs="Arial"/>
          <w:i/>
          <w:sz w:val="16"/>
          <w:szCs w:val="16"/>
          <w:lang w:val="sk-SK"/>
        </w:rPr>
        <w:t xml:space="preserve">je analytickou spoločnosťou s kompletným </w:t>
      </w:r>
      <w:proofErr w:type="spellStart"/>
      <w:r>
        <w:rPr>
          <w:rFonts w:ascii="Arial" w:hAnsi="Arial" w:cs="Arial"/>
          <w:i/>
          <w:sz w:val="16"/>
          <w:szCs w:val="16"/>
          <w:lang w:val="sk-SK"/>
        </w:rPr>
        <w:t>know-how</w:t>
      </w:r>
      <w:proofErr w:type="spellEnd"/>
      <w:r>
        <w:rPr>
          <w:rFonts w:ascii="Arial" w:hAnsi="Arial" w:cs="Arial"/>
          <w:i/>
          <w:sz w:val="16"/>
          <w:szCs w:val="16"/>
          <w:lang w:val="sk-SK"/>
        </w:rPr>
        <w:t xml:space="preserve"> o stavebníctve v regióne CEE. Všetky štúdie a analýzy CEEC Research o stavebníctve sú založené výhradne na údajoch získaných z pravidelných štruktúrovaných interview s kľúčovými predstaviteľmi najvýznamnejších stavebných firiem na jednotlivých trhoch, štúdie využíva cez 10.000 užívateľov. </w:t>
      </w:r>
    </w:p>
    <w:p w:rsidR="00FD210C" w:rsidRDefault="00FD210C" w:rsidP="00FD210C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FD210C" w:rsidRDefault="00FD210C" w:rsidP="00FD210C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>
        <w:rPr>
          <w:rFonts w:ascii="Arial" w:hAnsi="Arial" w:cs="Arial"/>
          <w:i/>
          <w:sz w:val="16"/>
          <w:szCs w:val="16"/>
          <w:lang w:val="sk-SK"/>
        </w:rPr>
        <w:t xml:space="preserve">CEEC Research organizuje takisto Stretnutie lídrov stavebných spoločností v Česku a na Slovensku, ktorých sa zúčastňujú riaditelia stavebných firiem, prezidenti odborových združení i vrcholní predstavitelia verejnej správy. </w:t>
      </w:r>
    </w:p>
    <w:p w:rsidR="00FD210C" w:rsidRDefault="00FD210C" w:rsidP="00FD210C">
      <w:pPr>
        <w:spacing w:line="200" w:lineRule="atLeast"/>
        <w:rPr>
          <w:rFonts w:ascii="Arial" w:hAnsi="Arial" w:cs="Arial"/>
          <w:i/>
          <w:sz w:val="16"/>
          <w:szCs w:val="16"/>
          <w:lang w:val="sk-SK"/>
        </w:rPr>
      </w:pPr>
    </w:p>
    <w:p w:rsidR="0096528B" w:rsidRPr="00D74189" w:rsidRDefault="00FD210C" w:rsidP="00FD210C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i/>
          <w:sz w:val="16"/>
          <w:szCs w:val="16"/>
          <w:lang w:val="sk-SK"/>
        </w:rPr>
        <w:t>Aktuálne okrem stavebníctva CEEC Research realizuje taktiež analýzy na mieru napríklad v oblasti projekčných prác, energetiky alebo verejných zákaziek.</w:t>
      </w:r>
    </w:p>
    <w:sectPr w:rsidR="0096528B" w:rsidRPr="00D74189" w:rsidSect="00FC6D19">
      <w:headerReference w:type="default" r:id="rId9"/>
      <w:footerReference w:type="default" r:id="rId10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7D" w:rsidRDefault="00E8297D">
      <w:r>
        <w:separator/>
      </w:r>
    </w:p>
  </w:endnote>
  <w:endnote w:type="continuationSeparator" w:id="0">
    <w:p w:rsidR="00E8297D" w:rsidRDefault="00E8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189" w:rsidRDefault="00FD210C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5680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4189" w:rsidRDefault="00D74189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A01AF9">
                            <w:rPr>
                              <w:rStyle w:val="slostrnky"/>
                              <w:noProof/>
                            </w:rPr>
                            <w:t>1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" stroked="f">
              <v:fill opacity="0"/>
              <v:textbox inset="0,0,0,0">
                <w:txbxContent>
                  <w:p w:rsidR="00D74189" w:rsidRDefault="00D74189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A01AF9">
                      <w:rPr>
                        <w:rStyle w:val="slostrnky"/>
                        <w:noProof/>
                      </w:rPr>
                      <w:t>1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7D" w:rsidRDefault="00E8297D">
      <w:r>
        <w:separator/>
      </w:r>
    </w:p>
  </w:footnote>
  <w:footnote w:type="continuationSeparator" w:id="0">
    <w:p w:rsidR="00E8297D" w:rsidRDefault="00E82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189" w:rsidRDefault="00D7418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19050" t="0" r="0" b="0"/>
          <wp:wrapSquare wrapText="bothSides"/>
          <wp:docPr id="6" name="obrázek 6" descr="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EEC Resear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</w:p>
  <w:p w:rsidR="00D74189" w:rsidRDefault="00FD210C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6704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4189" w:rsidRPr="00AB38E3" w:rsidRDefault="00D74189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D74189" w:rsidRPr="00AB38E3" w:rsidRDefault="00D74189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 w:rsidRPr="00AB38E3">
                            <w:rPr>
                              <w:rFonts w:ascii="Arial" w:hAnsi="Arial"/>
                              <w:color w:val="B2B2B2"/>
                              <w:spacing w:val="-20"/>
                              <w:sz w:val="60"/>
                              <w:lang w:val="sk-SK"/>
                            </w:rPr>
                            <w:t>Tlačová správa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qKq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Oz6oqq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D74189" w:rsidRPr="00AB38E3" w:rsidRDefault="00D74189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D74189" w:rsidRPr="00AB38E3" w:rsidRDefault="00D74189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 w:rsidRPr="00AB38E3">
                      <w:rPr>
                        <w:rFonts w:ascii="Arial" w:hAnsi="Arial"/>
                        <w:color w:val="B2B2B2"/>
                        <w:spacing w:val="-20"/>
                        <w:sz w:val="60"/>
                        <w:lang w:val="sk-SK"/>
                      </w:rPr>
                      <w:t>Tlačová správa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728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4189" w:rsidRPr="00227DEB" w:rsidRDefault="00D74189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DHwbdC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D74189" w:rsidRPr="00227DEB" w:rsidRDefault="00D74189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467"/>
    <w:rsid w:val="00002654"/>
    <w:rsid w:val="00006399"/>
    <w:rsid w:val="00015750"/>
    <w:rsid w:val="00016F94"/>
    <w:rsid w:val="0002464E"/>
    <w:rsid w:val="000279A3"/>
    <w:rsid w:val="00032EF8"/>
    <w:rsid w:val="00033ECC"/>
    <w:rsid w:val="000377C3"/>
    <w:rsid w:val="00040625"/>
    <w:rsid w:val="0005056D"/>
    <w:rsid w:val="00050DD6"/>
    <w:rsid w:val="00053E60"/>
    <w:rsid w:val="00054C33"/>
    <w:rsid w:val="00056CDE"/>
    <w:rsid w:val="00060D78"/>
    <w:rsid w:val="00062B55"/>
    <w:rsid w:val="00066FCD"/>
    <w:rsid w:val="00071A3D"/>
    <w:rsid w:val="00073E02"/>
    <w:rsid w:val="00080331"/>
    <w:rsid w:val="00081CE6"/>
    <w:rsid w:val="00084473"/>
    <w:rsid w:val="00087DBB"/>
    <w:rsid w:val="000941DB"/>
    <w:rsid w:val="000A562D"/>
    <w:rsid w:val="000A5E24"/>
    <w:rsid w:val="000A7327"/>
    <w:rsid w:val="000B302E"/>
    <w:rsid w:val="000B4D94"/>
    <w:rsid w:val="000C1460"/>
    <w:rsid w:val="000C15F4"/>
    <w:rsid w:val="000C5B74"/>
    <w:rsid w:val="000D04EF"/>
    <w:rsid w:val="000D13B8"/>
    <w:rsid w:val="000D69B7"/>
    <w:rsid w:val="000D76DD"/>
    <w:rsid w:val="000F1923"/>
    <w:rsid w:val="00107605"/>
    <w:rsid w:val="0011243B"/>
    <w:rsid w:val="0011286F"/>
    <w:rsid w:val="001150FD"/>
    <w:rsid w:val="00115929"/>
    <w:rsid w:val="001176FB"/>
    <w:rsid w:val="001267B3"/>
    <w:rsid w:val="00126C15"/>
    <w:rsid w:val="0012753E"/>
    <w:rsid w:val="00130222"/>
    <w:rsid w:val="001349FD"/>
    <w:rsid w:val="001361CF"/>
    <w:rsid w:val="00143D47"/>
    <w:rsid w:val="0014775D"/>
    <w:rsid w:val="001531F1"/>
    <w:rsid w:val="00156C53"/>
    <w:rsid w:val="00163CE5"/>
    <w:rsid w:val="00172287"/>
    <w:rsid w:val="001766B7"/>
    <w:rsid w:val="00183F89"/>
    <w:rsid w:val="00191467"/>
    <w:rsid w:val="00192E53"/>
    <w:rsid w:val="0019603F"/>
    <w:rsid w:val="00196AB4"/>
    <w:rsid w:val="001A0041"/>
    <w:rsid w:val="001A3D58"/>
    <w:rsid w:val="001D08F4"/>
    <w:rsid w:val="001D4411"/>
    <w:rsid w:val="001E0BA7"/>
    <w:rsid w:val="001E1828"/>
    <w:rsid w:val="001E1F64"/>
    <w:rsid w:val="001E50E4"/>
    <w:rsid w:val="001E7AE1"/>
    <w:rsid w:val="001F6B82"/>
    <w:rsid w:val="001F7163"/>
    <w:rsid w:val="0020105D"/>
    <w:rsid w:val="0021046B"/>
    <w:rsid w:val="00212F3D"/>
    <w:rsid w:val="002231B2"/>
    <w:rsid w:val="00226162"/>
    <w:rsid w:val="00227DEB"/>
    <w:rsid w:val="00231E4A"/>
    <w:rsid w:val="00232A92"/>
    <w:rsid w:val="00233074"/>
    <w:rsid w:val="002335AA"/>
    <w:rsid w:val="00234296"/>
    <w:rsid w:val="00241E5B"/>
    <w:rsid w:val="002420D3"/>
    <w:rsid w:val="002435BE"/>
    <w:rsid w:val="00246C7B"/>
    <w:rsid w:val="002629A2"/>
    <w:rsid w:val="00276287"/>
    <w:rsid w:val="002773E8"/>
    <w:rsid w:val="00281E57"/>
    <w:rsid w:val="00282ACB"/>
    <w:rsid w:val="00291271"/>
    <w:rsid w:val="00292F75"/>
    <w:rsid w:val="002A0CD8"/>
    <w:rsid w:val="002B2390"/>
    <w:rsid w:val="002B3FA3"/>
    <w:rsid w:val="002B64FB"/>
    <w:rsid w:val="002C0AD8"/>
    <w:rsid w:val="002C5B09"/>
    <w:rsid w:val="002D0549"/>
    <w:rsid w:val="002D272B"/>
    <w:rsid w:val="002E0252"/>
    <w:rsid w:val="002E77F8"/>
    <w:rsid w:val="002F789F"/>
    <w:rsid w:val="003018ED"/>
    <w:rsid w:val="003020D3"/>
    <w:rsid w:val="0030324A"/>
    <w:rsid w:val="00307881"/>
    <w:rsid w:val="00314F83"/>
    <w:rsid w:val="003217F7"/>
    <w:rsid w:val="00321941"/>
    <w:rsid w:val="0032340A"/>
    <w:rsid w:val="00331757"/>
    <w:rsid w:val="00331A29"/>
    <w:rsid w:val="0033255C"/>
    <w:rsid w:val="00337A68"/>
    <w:rsid w:val="00344926"/>
    <w:rsid w:val="00347CEA"/>
    <w:rsid w:val="00350FC3"/>
    <w:rsid w:val="00351056"/>
    <w:rsid w:val="00352466"/>
    <w:rsid w:val="00355D50"/>
    <w:rsid w:val="00357C4A"/>
    <w:rsid w:val="003732B8"/>
    <w:rsid w:val="00384995"/>
    <w:rsid w:val="0038741E"/>
    <w:rsid w:val="00397D4A"/>
    <w:rsid w:val="003B697E"/>
    <w:rsid w:val="003C34B2"/>
    <w:rsid w:val="003D0D94"/>
    <w:rsid w:val="003D22F1"/>
    <w:rsid w:val="003D39F1"/>
    <w:rsid w:val="003E78F8"/>
    <w:rsid w:val="003F3B16"/>
    <w:rsid w:val="00407613"/>
    <w:rsid w:val="0041445C"/>
    <w:rsid w:val="0041796C"/>
    <w:rsid w:val="004222E2"/>
    <w:rsid w:val="0043093E"/>
    <w:rsid w:val="004425EE"/>
    <w:rsid w:val="004466F8"/>
    <w:rsid w:val="00447DB3"/>
    <w:rsid w:val="00450B1A"/>
    <w:rsid w:val="0045216A"/>
    <w:rsid w:val="004535CE"/>
    <w:rsid w:val="00466B3A"/>
    <w:rsid w:val="00470817"/>
    <w:rsid w:val="00471F43"/>
    <w:rsid w:val="00472BAD"/>
    <w:rsid w:val="004744CD"/>
    <w:rsid w:val="00480BC0"/>
    <w:rsid w:val="00482E22"/>
    <w:rsid w:val="004902BF"/>
    <w:rsid w:val="00497D85"/>
    <w:rsid w:val="004A0836"/>
    <w:rsid w:val="004A35D1"/>
    <w:rsid w:val="004B38EC"/>
    <w:rsid w:val="004B7F09"/>
    <w:rsid w:val="004C0CEE"/>
    <w:rsid w:val="004C0D23"/>
    <w:rsid w:val="004C1067"/>
    <w:rsid w:val="004C3FA9"/>
    <w:rsid w:val="004E460E"/>
    <w:rsid w:val="004E4C0C"/>
    <w:rsid w:val="004E7329"/>
    <w:rsid w:val="004F22E7"/>
    <w:rsid w:val="0050338E"/>
    <w:rsid w:val="00517CA7"/>
    <w:rsid w:val="005238AA"/>
    <w:rsid w:val="0052447B"/>
    <w:rsid w:val="005300C3"/>
    <w:rsid w:val="00545121"/>
    <w:rsid w:val="005512A2"/>
    <w:rsid w:val="00551AA9"/>
    <w:rsid w:val="005537E0"/>
    <w:rsid w:val="00554F7D"/>
    <w:rsid w:val="00556F3F"/>
    <w:rsid w:val="00557B0B"/>
    <w:rsid w:val="00563E57"/>
    <w:rsid w:val="00583800"/>
    <w:rsid w:val="00587A7C"/>
    <w:rsid w:val="00595D32"/>
    <w:rsid w:val="00596EE1"/>
    <w:rsid w:val="00597010"/>
    <w:rsid w:val="005A0912"/>
    <w:rsid w:val="005A0F22"/>
    <w:rsid w:val="005A7873"/>
    <w:rsid w:val="005B1505"/>
    <w:rsid w:val="005B3177"/>
    <w:rsid w:val="005B6FBE"/>
    <w:rsid w:val="005B7E03"/>
    <w:rsid w:val="005C1C82"/>
    <w:rsid w:val="005D2CE9"/>
    <w:rsid w:val="005E0150"/>
    <w:rsid w:val="005E624E"/>
    <w:rsid w:val="005F713A"/>
    <w:rsid w:val="00600B2B"/>
    <w:rsid w:val="0060251E"/>
    <w:rsid w:val="0060351A"/>
    <w:rsid w:val="0062185E"/>
    <w:rsid w:val="00625835"/>
    <w:rsid w:val="006301AE"/>
    <w:rsid w:val="006423D3"/>
    <w:rsid w:val="00647792"/>
    <w:rsid w:val="00652770"/>
    <w:rsid w:val="00676EBB"/>
    <w:rsid w:val="006826CD"/>
    <w:rsid w:val="00683A8E"/>
    <w:rsid w:val="00687E91"/>
    <w:rsid w:val="00690889"/>
    <w:rsid w:val="00693822"/>
    <w:rsid w:val="00697882"/>
    <w:rsid w:val="00697FB0"/>
    <w:rsid w:val="006A4BB8"/>
    <w:rsid w:val="006A7D8A"/>
    <w:rsid w:val="006B06F3"/>
    <w:rsid w:val="006B717D"/>
    <w:rsid w:val="006D4BB9"/>
    <w:rsid w:val="006E0B15"/>
    <w:rsid w:val="006F5222"/>
    <w:rsid w:val="006F6D28"/>
    <w:rsid w:val="00703DBB"/>
    <w:rsid w:val="0070607A"/>
    <w:rsid w:val="00714DF0"/>
    <w:rsid w:val="00727FA6"/>
    <w:rsid w:val="00734B6A"/>
    <w:rsid w:val="007439DA"/>
    <w:rsid w:val="007472C7"/>
    <w:rsid w:val="0075020F"/>
    <w:rsid w:val="0075072F"/>
    <w:rsid w:val="00750F36"/>
    <w:rsid w:val="007552E4"/>
    <w:rsid w:val="00757DAD"/>
    <w:rsid w:val="007642D9"/>
    <w:rsid w:val="00780588"/>
    <w:rsid w:val="00781492"/>
    <w:rsid w:val="0078164C"/>
    <w:rsid w:val="007825C9"/>
    <w:rsid w:val="00783535"/>
    <w:rsid w:val="00785448"/>
    <w:rsid w:val="00786FA4"/>
    <w:rsid w:val="0079398A"/>
    <w:rsid w:val="00796F56"/>
    <w:rsid w:val="007974AB"/>
    <w:rsid w:val="007A4C16"/>
    <w:rsid w:val="007B46F4"/>
    <w:rsid w:val="007D3059"/>
    <w:rsid w:val="007E14F2"/>
    <w:rsid w:val="007E6DE5"/>
    <w:rsid w:val="007E78E5"/>
    <w:rsid w:val="0080247E"/>
    <w:rsid w:val="00805224"/>
    <w:rsid w:val="00812519"/>
    <w:rsid w:val="008139D1"/>
    <w:rsid w:val="00814B2B"/>
    <w:rsid w:val="00822AC4"/>
    <w:rsid w:val="0082483E"/>
    <w:rsid w:val="00836A2A"/>
    <w:rsid w:val="008372D0"/>
    <w:rsid w:val="00851B72"/>
    <w:rsid w:val="00864CED"/>
    <w:rsid w:val="00880945"/>
    <w:rsid w:val="0088235F"/>
    <w:rsid w:val="008933E0"/>
    <w:rsid w:val="0089526C"/>
    <w:rsid w:val="008953C5"/>
    <w:rsid w:val="00897964"/>
    <w:rsid w:val="00897C8D"/>
    <w:rsid w:val="008A2FDF"/>
    <w:rsid w:val="008B3B73"/>
    <w:rsid w:val="008C091B"/>
    <w:rsid w:val="008C549D"/>
    <w:rsid w:val="008C7938"/>
    <w:rsid w:val="008D2615"/>
    <w:rsid w:val="008D4B1C"/>
    <w:rsid w:val="008E7D39"/>
    <w:rsid w:val="008F7235"/>
    <w:rsid w:val="0090736D"/>
    <w:rsid w:val="00916D01"/>
    <w:rsid w:val="00920089"/>
    <w:rsid w:val="0092011F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36D9"/>
    <w:rsid w:val="00956005"/>
    <w:rsid w:val="009601F6"/>
    <w:rsid w:val="0096528B"/>
    <w:rsid w:val="00972A3A"/>
    <w:rsid w:val="00973BB4"/>
    <w:rsid w:val="009764CA"/>
    <w:rsid w:val="00984775"/>
    <w:rsid w:val="00984C0C"/>
    <w:rsid w:val="00984D9D"/>
    <w:rsid w:val="00986C32"/>
    <w:rsid w:val="00991421"/>
    <w:rsid w:val="00994057"/>
    <w:rsid w:val="009A304F"/>
    <w:rsid w:val="009A3E9E"/>
    <w:rsid w:val="009A6219"/>
    <w:rsid w:val="009A62FA"/>
    <w:rsid w:val="009C39CA"/>
    <w:rsid w:val="009C5DC8"/>
    <w:rsid w:val="009C723B"/>
    <w:rsid w:val="009D1019"/>
    <w:rsid w:val="009D74DF"/>
    <w:rsid w:val="009E191C"/>
    <w:rsid w:val="009F2031"/>
    <w:rsid w:val="00A01AF9"/>
    <w:rsid w:val="00A05A0E"/>
    <w:rsid w:val="00A11111"/>
    <w:rsid w:val="00A11409"/>
    <w:rsid w:val="00A208EE"/>
    <w:rsid w:val="00A23F5D"/>
    <w:rsid w:val="00A25490"/>
    <w:rsid w:val="00A3275C"/>
    <w:rsid w:val="00A422CC"/>
    <w:rsid w:val="00A442F2"/>
    <w:rsid w:val="00A52A4C"/>
    <w:rsid w:val="00A55713"/>
    <w:rsid w:val="00A610D6"/>
    <w:rsid w:val="00A61207"/>
    <w:rsid w:val="00A6588B"/>
    <w:rsid w:val="00A70632"/>
    <w:rsid w:val="00A72713"/>
    <w:rsid w:val="00A743C1"/>
    <w:rsid w:val="00A8191E"/>
    <w:rsid w:val="00A81C45"/>
    <w:rsid w:val="00A846AB"/>
    <w:rsid w:val="00A860AE"/>
    <w:rsid w:val="00A90E21"/>
    <w:rsid w:val="00A91F4A"/>
    <w:rsid w:val="00AA1B92"/>
    <w:rsid w:val="00AA2BB4"/>
    <w:rsid w:val="00AA3379"/>
    <w:rsid w:val="00AB38E3"/>
    <w:rsid w:val="00AC35ED"/>
    <w:rsid w:val="00AD182B"/>
    <w:rsid w:val="00AD467C"/>
    <w:rsid w:val="00AE296E"/>
    <w:rsid w:val="00AE3E25"/>
    <w:rsid w:val="00AF221D"/>
    <w:rsid w:val="00AF533B"/>
    <w:rsid w:val="00B14433"/>
    <w:rsid w:val="00B2115A"/>
    <w:rsid w:val="00B2582B"/>
    <w:rsid w:val="00B312EC"/>
    <w:rsid w:val="00B36AF9"/>
    <w:rsid w:val="00B36B9D"/>
    <w:rsid w:val="00B401B9"/>
    <w:rsid w:val="00B43013"/>
    <w:rsid w:val="00B5308B"/>
    <w:rsid w:val="00B54611"/>
    <w:rsid w:val="00B64934"/>
    <w:rsid w:val="00B64A53"/>
    <w:rsid w:val="00B86320"/>
    <w:rsid w:val="00B910A6"/>
    <w:rsid w:val="00BA69AF"/>
    <w:rsid w:val="00BA6EF7"/>
    <w:rsid w:val="00BA77EE"/>
    <w:rsid w:val="00BB2EAE"/>
    <w:rsid w:val="00BB58BB"/>
    <w:rsid w:val="00BC01B8"/>
    <w:rsid w:val="00BC071E"/>
    <w:rsid w:val="00BC4090"/>
    <w:rsid w:val="00BD4813"/>
    <w:rsid w:val="00BE2480"/>
    <w:rsid w:val="00BE6E96"/>
    <w:rsid w:val="00C02F02"/>
    <w:rsid w:val="00C057CF"/>
    <w:rsid w:val="00C10EED"/>
    <w:rsid w:val="00C11995"/>
    <w:rsid w:val="00C11F85"/>
    <w:rsid w:val="00C26B95"/>
    <w:rsid w:val="00C30B44"/>
    <w:rsid w:val="00C31310"/>
    <w:rsid w:val="00C52E5C"/>
    <w:rsid w:val="00C56190"/>
    <w:rsid w:val="00C6258A"/>
    <w:rsid w:val="00C6338D"/>
    <w:rsid w:val="00C70B3E"/>
    <w:rsid w:val="00C70FA8"/>
    <w:rsid w:val="00C740CD"/>
    <w:rsid w:val="00C81FFC"/>
    <w:rsid w:val="00C92D3C"/>
    <w:rsid w:val="00CA26F6"/>
    <w:rsid w:val="00CA5FC8"/>
    <w:rsid w:val="00CC1302"/>
    <w:rsid w:val="00CC3DEE"/>
    <w:rsid w:val="00CC57CA"/>
    <w:rsid w:val="00CC69E3"/>
    <w:rsid w:val="00CD1525"/>
    <w:rsid w:val="00CD2B18"/>
    <w:rsid w:val="00CD4A0D"/>
    <w:rsid w:val="00CE30B4"/>
    <w:rsid w:val="00CE3C4C"/>
    <w:rsid w:val="00CF74E5"/>
    <w:rsid w:val="00CF7979"/>
    <w:rsid w:val="00D01FD0"/>
    <w:rsid w:val="00D02ADE"/>
    <w:rsid w:val="00D06462"/>
    <w:rsid w:val="00D11758"/>
    <w:rsid w:val="00D2257C"/>
    <w:rsid w:val="00D26989"/>
    <w:rsid w:val="00D3565A"/>
    <w:rsid w:val="00D35C66"/>
    <w:rsid w:val="00D36501"/>
    <w:rsid w:val="00D51947"/>
    <w:rsid w:val="00D54138"/>
    <w:rsid w:val="00D5485E"/>
    <w:rsid w:val="00D600A8"/>
    <w:rsid w:val="00D66492"/>
    <w:rsid w:val="00D7081D"/>
    <w:rsid w:val="00D73402"/>
    <w:rsid w:val="00D74189"/>
    <w:rsid w:val="00D85F05"/>
    <w:rsid w:val="00D968FC"/>
    <w:rsid w:val="00DA303E"/>
    <w:rsid w:val="00DA5092"/>
    <w:rsid w:val="00DA576E"/>
    <w:rsid w:val="00DA7CF6"/>
    <w:rsid w:val="00DB4270"/>
    <w:rsid w:val="00DC4BEE"/>
    <w:rsid w:val="00DD6B51"/>
    <w:rsid w:val="00DE04EA"/>
    <w:rsid w:val="00DE4F7C"/>
    <w:rsid w:val="00DE522C"/>
    <w:rsid w:val="00DE7E6F"/>
    <w:rsid w:val="00DF147C"/>
    <w:rsid w:val="00DF542D"/>
    <w:rsid w:val="00DF6B96"/>
    <w:rsid w:val="00E00387"/>
    <w:rsid w:val="00E03EE1"/>
    <w:rsid w:val="00E144A6"/>
    <w:rsid w:val="00E2243B"/>
    <w:rsid w:val="00E23534"/>
    <w:rsid w:val="00E3191B"/>
    <w:rsid w:val="00E337C1"/>
    <w:rsid w:val="00E40CB3"/>
    <w:rsid w:val="00E5008B"/>
    <w:rsid w:val="00E513CA"/>
    <w:rsid w:val="00E565D5"/>
    <w:rsid w:val="00E57B7E"/>
    <w:rsid w:val="00E70D5D"/>
    <w:rsid w:val="00E76C8A"/>
    <w:rsid w:val="00E8297D"/>
    <w:rsid w:val="00EA7668"/>
    <w:rsid w:val="00EB08D2"/>
    <w:rsid w:val="00EB552F"/>
    <w:rsid w:val="00EB6E32"/>
    <w:rsid w:val="00EB7365"/>
    <w:rsid w:val="00EC0479"/>
    <w:rsid w:val="00EC6E24"/>
    <w:rsid w:val="00ED25E3"/>
    <w:rsid w:val="00ED5377"/>
    <w:rsid w:val="00EF011E"/>
    <w:rsid w:val="00EF01BA"/>
    <w:rsid w:val="00EF3536"/>
    <w:rsid w:val="00EF65D3"/>
    <w:rsid w:val="00F01FBB"/>
    <w:rsid w:val="00F04AE4"/>
    <w:rsid w:val="00F12705"/>
    <w:rsid w:val="00F1585E"/>
    <w:rsid w:val="00F17E85"/>
    <w:rsid w:val="00F2316D"/>
    <w:rsid w:val="00F26A5C"/>
    <w:rsid w:val="00F300F5"/>
    <w:rsid w:val="00F37E68"/>
    <w:rsid w:val="00F43231"/>
    <w:rsid w:val="00F50B69"/>
    <w:rsid w:val="00F55A83"/>
    <w:rsid w:val="00F574BB"/>
    <w:rsid w:val="00F65533"/>
    <w:rsid w:val="00F659B4"/>
    <w:rsid w:val="00F71D6D"/>
    <w:rsid w:val="00F74B17"/>
    <w:rsid w:val="00F81B46"/>
    <w:rsid w:val="00F82DCD"/>
    <w:rsid w:val="00F84240"/>
    <w:rsid w:val="00F9593D"/>
    <w:rsid w:val="00FA027A"/>
    <w:rsid w:val="00FA546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21B8"/>
    <w:rsid w:val="00FE4521"/>
    <w:rsid w:val="00FF1C53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  <w:style w:type="character" w:customStyle="1" w:styleId="longtext">
    <w:name w:val="long_text"/>
    <w:rsid w:val="00C057CF"/>
    <w:rPr>
      <w:rFonts w:cs="Times New Roman"/>
    </w:rPr>
  </w:style>
  <w:style w:type="paragraph" w:styleId="Nzev">
    <w:name w:val="Title"/>
    <w:basedOn w:val="Normln"/>
    <w:next w:val="Normln"/>
    <w:link w:val="NzevChar"/>
    <w:qFormat/>
    <w:rsid w:val="001A3D5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1A3D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customStyle="1" w:styleId="FormtovanvHTMLChar">
    <w:name w:val="Formátovaný v HTML Char"/>
    <w:aliases w:val="Char Char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  <w:style w:type="character" w:customStyle="1" w:styleId="longtext">
    <w:name w:val="long_text"/>
    <w:rsid w:val="00C057CF"/>
    <w:rPr>
      <w:rFonts w:cs="Times New Roman"/>
    </w:rPr>
  </w:style>
  <w:style w:type="paragraph" w:styleId="Nzev">
    <w:name w:val="Title"/>
    <w:basedOn w:val="Normln"/>
    <w:next w:val="Normln"/>
    <w:link w:val="NzevChar"/>
    <w:qFormat/>
    <w:rsid w:val="001A3D5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1A3D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customStyle="1" w:styleId="FormtovanvHTMLChar">
    <w:name w:val="Formátovaný v HTML Char"/>
    <w:aliases w:val="Char Char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3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1109</Words>
  <Characters>6544</Characters>
  <Application>Microsoft Office Word</Application>
  <DocSecurity>0</DocSecurity>
  <Lines>54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>www.ceec.eu</vt:lpstr>
      <vt:lpstr>www.ceec.eu</vt:lpstr>
      <vt:lpstr>www.ceec.eu</vt:lpstr>
    </vt:vector>
  </TitlesOfParts>
  <Company>KPMG</Company>
  <LinksUpToDate>false</LinksUpToDate>
  <CharactersWithSpaces>7638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cp:lastPrinted>1900-12-31T22:00:00Z</cp:lastPrinted>
  <dcterms:created xsi:type="dcterms:W3CDTF">2013-10-02T05:05:00Z</dcterms:created>
  <dcterms:modified xsi:type="dcterms:W3CDTF">2013-10-02T05:05:00Z</dcterms:modified>
</cp:coreProperties>
</file>